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Default="00550CFE" w:rsidP="00550CFE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7608DA83" wp14:editId="4CB3D118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94F" w:rsidRPr="00C45200" w:rsidRDefault="009F494F" w:rsidP="009F494F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كلية التقنية الطبية/ مرزق</w:t>
      </w:r>
    </w:p>
    <w:p w:rsidR="009F494F" w:rsidRDefault="009F494F" w:rsidP="009F494F">
      <w:pPr>
        <w:jc w:val="center"/>
        <w:rPr>
          <w:rtl/>
        </w:rPr>
      </w:pPr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8647" w:type="dxa"/>
        <w:tblInd w:w="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3969"/>
      </w:tblGrid>
      <w:tr w:rsidR="009F494F" w:rsidRPr="009F494F" w:rsidTr="009F494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اسم المقرر</w:t>
            </w:r>
            <w:r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  <w:t xml:space="preserve"> </w:t>
            </w: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الدراسي </w:t>
            </w:r>
            <w:proofErr w:type="gram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 الرمز</w:t>
            </w:r>
            <w:proofErr w:type="gram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لغة </w:t>
            </w:r>
            <w:proofErr w:type="gramStart"/>
            <w:r w:rsidRPr="009F494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عرية</w:t>
            </w:r>
            <w:proofErr w:type="gramEnd"/>
            <w:r w:rsidRPr="009F494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1</w:t>
            </w:r>
            <w:r w:rsidRPr="009F494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GE107  </w:t>
            </w:r>
          </w:p>
        </w:tc>
      </w:tr>
      <w:tr w:rsidR="009F494F" w:rsidRPr="009F494F" w:rsidTr="009F494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proofErr w:type="gram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عبدالله</w:t>
            </w:r>
            <w:proofErr w:type="gram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مسعود عبد الله </w:t>
            </w:r>
            <w:proofErr w:type="spell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دودو</w:t>
            </w:r>
            <w:proofErr w:type="spellEnd"/>
          </w:p>
        </w:tc>
      </w:tr>
      <w:tr w:rsidR="009F494F" w:rsidRPr="009F494F" w:rsidTr="009F494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العام</w:t>
            </w:r>
          </w:p>
        </w:tc>
      </w:tr>
      <w:tr w:rsidR="009F494F" w:rsidRPr="009F494F" w:rsidTr="009F494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جميع الأقسام بالكلية</w:t>
            </w:r>
          </w:p>
        </w:tc>
      </w:tr>
      <w:tr w:rsidR="009F494F" w:rsidRPr="009F494F" w:rsidTr="009F494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28</w:t>
            </w:r>
          </w:p>
        </w:tc>
      </w:tr>
      <w:tr w:rsidR="009F494F" w:rsidRPr="009F494F" w:rsidTr="009F494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اللغة </w:t>
            </w:r>
            <w:proofErr w:type="gram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العربية .</w:t>
            </w:r>
            <w:proofErr w:type="gramEnd"/>
          </w:p>
        </w:tc>
      </w:tr>
      <w:tr w:rsidR="009F494F" w:rsidRPr="009F494F" w:rsidTr="009F494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الاول.</w:t>
            </w:r>
          </w:p>
        </w:tc>
      </w:tr>
      <w:tr w:rsidR="009F494F" w:rsidRPr="009F494F" w:rsidTr="009F494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2010/ 2011 جامعة سبها </w:t>
            </w:r>
          </w:p>
        </w:tc>
      </w:tr>
    </w:tbl>
    <w:p w:rsidR="00850DAB" w:rsidRDefault="00850DAB">
      <w:pPr>
        <w:rPr>
          <w:rtl/>
        </w:rPr>
      </w:pPr>
    </w:p>
    <w:p w:rsidR="009F494F" w:rsidRPr="009F494F" w:rsidRDefault="009F494F" w:rsidP="009F494F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9F494F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9F494F" w:rsidRPr="009F494F" w:rsidRDefault="009F494F" w:rsidP="009F494F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F494F">
        <w:rPr>
          <w:rFonts w:ascii="Calibri" w:eastAsia="Times New Roman" w:hAnsi="Calibri" w:cs="Calibri"/>
          <w:sz w:val="28"/>
          <w:szCs w:val="28"/>
          <w:rtl/>
        </w:rPr>
        <w:t xml:space="preserve">تعريف الطالب علي </w:t>
      </w:r>
      <w:proofErr w:type="gramStart"/>
      <w:r w:rsidRPr="009F494F">
        <w:rPr>
          <w:rFonts w:ascii="Calibri" w:eastAsia="Times New Roman" w:hAnsi="Calibri" w:cs="Calibri"/>
          <w:sz w:val="28"/>
          <w:szCs w:val="28"/>
          <w:rtl/>
        </w:rPr>
        <w:t>اسس  اللغة</w:t>
      </w:r>
      <w:proofErr w:type="gramEnd"/>
      <w:r w:rsidRPr="009F494F">
        <w:rPr>
          <w:rFonts w:ascii="Calibri" w:eastAsia="Times New Roman" w:hAnsi="Calibri" w:cs="Calibri"/>
          <w:sz w:val="28"/>
          <w:szCs w:val="28"/>
          <w:rtl/>
        </w:rPr>
        <w:t xml:space="preserve"> العربية .</w:t>
      </w:r>
    </w:p>
    <w:p w:rsidR="009F494F" w:rsidRPr="009F494F" w:rsidRDefault="009F494F" w:rsidP="009F494F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F494F">
        <w:rPr>
          <w:rFonts w:ascii="Calibri" w:eastAsia="Times New Roman" w:hAnsi="Calibri" w:cs="Calibri"/>
          <w:sz w:val="28"/>
          <w:szCs w:val="28"/>
          <w:rtl/>
        </w:rPr>
        <w:t xml:space="preserve">معرفة المكونات </w:t>
      </w:r>
      <w:proofErr w:type="gramStart"/>
      <w:r w:rsidRPr="009F494F">
        <w:rPr>
          <w:rFonts w:ascii="Calibri" w:eastAsia="Times New Roman" w:hAnsi="Calibri" w:cs="Calibri"/>
          <w:sz w:val="28"/>
          <w:szCs w:val="28"/>
          <w:rtl/>
        </w:rPr>
        <w:t>الاساسية  للجمل</w:t>
      </w:r>
      <w:proofErr w:type="gramEnd"/>
      <w:r w:rsidRPr="009F494F">
        <w:rPr>
          <w:rFonts w:ascii="Calibri" w:eastAsia="Times New Roman" w:hAnsi="Calibri" w:cs="Calibri"/>
          <w:sz w:val="28"/>
          <w:szCs w:val="28"/>
          <w:rtl/>
        </w:rPr>
        <w:t xml:space="preserve"> في اللغة </w:t>
      </w:r>
      <w:r w:rsidRPr="009F494F">
        <w:rPr>
          <w:rFonts w:ascii="Calibri" w:eastAsia="Times New Roman" w:hAnsi="Calibri" w:cs="Calibri" w:hint="cs"/>
          <w:sz w:val="28"/>
          <w:szCs w:val="28"/>
          <w:rtl/>
        </w:rPr>
        <w:t>العربية</w:t>
      </w:r>
      <w:r w:rsidRPr="009F494F">
        <w:rPr>
          <w:rFonts w:ascii="Calibri" w:eastAsia="Times New Roman" w:hAnsi="Calibri" w:cs="Calibri"/>
          <w:sz w:val="28"/>
          <w:szCs w:val="28"/>
          <w:rtl/>
        </w:rPr>
        <w:t>.</w:t>
      </w:r>
    </w:p>
    <w:p w:rsidR="009F494F" w:rsidRPr="009F494F" w:rsidRDefault="009F494F" w:rsidP="009F494F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F494F">
        <w:rPr>
          <w:rFonts w:ascii="Calibri" w:eastAsia="Times New Roman" w:hAnsi="Calibri" w:cs="Calibri"/>
          <w:sz w:val="28"/>
          <w:szCs w:val="28"/>
          <w:rtl/>
        </w:rPr>
        <w:t>معرفة أنواع الكلمة وإدراك أهمية كل نوع.</w:t>
      </w:r>
    </w:p>
    <w:p w:rsidR="009F494F" w:rsidRPr="009F494F" w:rsidRDefault="009F494F" w:rsidP="009F494F">
      <w:pPr>
        <w:numPr>
          <w:ilvl w:val="0"/>
          <w:numId w:val="2"/>
        </w:numPr>
        <w:tabs>
          <w:tab w:val="left" w:pos="515"/>
        </w:tabs>
        <w:spacing w:after="24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F494F">
        <w:rPr>
          <w:rFonts w:ascii="Calibri" w:eastAsia="Times New Roman" w:hAnsi="Calibri" w:cs="Calibri"/>
          <w:sz w:val="28"/>
          <w:szCs w:val="28"/>
          <w:rtl/>
        </w:rPr>
        <w:t xml:space="preserve">التعرف علي المشتقات وأهميتها </w:t>
      </w:r>
      <w:proofErr w:type="gramStart"/>
      <w:r w:rsidRPr="009F494F">
        <w:rPr>
          <w:rFonts w:ascii="Calibri" w:eastAsia="Times New Roman" w:hAnsi="Calibri" w:cs="Calibri"/>
          <w:sz w:val="28"/>
          <w:szCs w:val="28"/>
          <w:rtl/>
        </w:rPr>
        <w:t>في  اللغة</w:t>
      </w:r>
      <w:proofErr w:type="gramEnd"/>
      <w:r w:rsidRPr="009F494F">
        <w:rPr>
          <w:rFonts w:ascii="Calibri" w:eastAsia="Times New Roman" w:hAnsi="Calibri" w:cs="Calibri"/>
          <w:sz w:val="28"/>
          <w:szCs w:val="28"/>
          <w:rtl/>
        </w:rPr>
        <w:t xml:space="preserve"> العربية.</w:t>
      </w:r>
    </w:p>
    <w:p w:rsidR="009F494F" w:rsidRPr="009F494F" w:rsidRDefault="009F494F" w:rsidP="009F494F">
      <w:pPr>
        <w:numPr>
          <w:ilvl w:val="0"/>
          <w:numId w:val="2"/>
        </w:numPr>
        <w:tabs>
          <w:tab w:val="left" w:pos="515"/>
        </w:tabs>
        <w:spacing w:after="24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F494F">
        <w:rPr>
          <w:rFonts w:ascii="Calibri" w:eastAsia="Times New Roman" w:hAnsi="Calibri" w:cs="Calibri"/>
          <w:sz w:val="28"/>
          <w:szCs w:val="28"/>
          <w:rtl/>
        </w:rPr>
        <w:t xml:space="preserve">التعرف علي انواع </w:t>
      </w:r>
      <w:proofErr w:type="gramStart"/>
      <w:r w:rsidRPr="009F494F">
        <w:rPr>
          <w:rFonts w:ascii="Calibri" w:eastAsia="Times New Roman" w:hAnsi="Calibri" w:cs="Calibri"/>
          <w:sz w:val="28"/>
          <w:szCs w:val="28"/>
          <w:rtl/>
        </w:rPr>
        <w:t>الجمل  في</w:t>
      </w:r>
      <w:proofErr w:type="gramEnd"/>
      <w:r w:rsidRPr="009F494F">
        <w:rPr>
          <w:rFonts w:ascii="Calibri" w:eastAsia="Times New Roman" w:hAnsi="Calibri" w:cs="Calibri"/>
          <w:sz w:val="28"/>
          <w:szCs w:val="28"/>
          <w:rtl/>
        </w:rPr>
        <w:t xml:space="preserve"> اللغة العربية.</w:t>
      </w:r>
    </w:p>
    <w:p w:rsidR="009F494F" w:rsidRPr="009F494F" w:rsidRDefault="009F494F" w:rsidP="009F494F">
      <w:pPr>
        <w:numPr>
          <w:ilvl w:val="0"/>
          <w:numId w:val="2"/>
        </w:numPr>
        <w:tabs>
          <w:tab w:val="left" w:pos="515"/>
        </w:tabs>
        <w:spacing w:after="24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F494F">
        <w:rPr>
          <w:rFonts w:ascii="Calibri" w:eastAsia="Times New Roman" w:hAnsi="Calibri" w:cs="Calibri"/>
          <w:sz w:val="28"/>
          <w:szCs w:val="28"/>
          <w:rtl/>
        </w:rPr>
        <w:t>معرفة الطريقة الصحيحة للتعبير</w:t>
      </w:r>
      <w:r>
        <w:rPr>
          <w:rFonts w:ascii="Calibri" w:eastAsia="Times New Roman" w:hAnsi="Calibri" w:cs="Calibri" w:hint="cs"/>
          <w:sz w:val="28"/>
          <w:szCs w:val="28"/>
          <w:rtl/>
        </w:rPr>
        <w:t xml:space="preserve"> </w:t>
      </w:r>
      <w:r w:rsidRPr="009F494F">
        <w:rPr>
          <w:rFonts w:ascii="Calibri" w:eastAsia="Times New Roman" w:hAnsi="Calibri" w:cs="Calibri"/>
          <w:sz w:val="28"/>
          <w:szCs w:val="28"/>
          <w:rtl/>
        </w:rPr>
        <w:t xml:space="preserve">وكتابة </w:t>
      </w:r>
      <w:r w:rsidRPr="009F494F">
        <w:rPr>
          <w:rFonts w:ascii="Calibri" w:eastAsia="Times New Roman" w:hAnsi="Calibri" w:cs="Calibri" w:hint="cs"/>
          <w:sz w:val="28"/>
          <w:szCs w:val="28"/>
          <w:rtl/>
        </w:rPr>
        <w:t>الآراء</w:t>
      </w:r>
      <w:r w:rsidRPr="009F494F">
        <w:rPr>
          <w:rFonts w:ascii="Calibri" w:eastAsia="Times New Roman" w:hAnsi="Calibri" w:cs="Calibri"/>
          <w:sz w:val="28"/>
          <w:szCs w:val="28"/>
          <w:rtl/>
        </w:rPr>
        <w:t xml:space="preserve"> الاكاديمية باللغة العربية.</w:t>
      </w:r>
    </w:p>
    <w:p w:rsidR="009F494F" w:rsidRPr="009F494F" w:rsidRDefault="009F494F" w:rsidP="009F494F">
      <w:pPr>
        <w:numPr>
          <w:ilvl w:val="0"/>
          <w:numId w:val="2"/>
        </w:numPr>
        <w:tabs>
          <w:tab w:val="left" w:pos="515"/>
        </w:tabs>
        <w:spacing w:after="24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F494F">
        <w:rPr>
          <w:rFonts w:ascii="Calibri" w:eastAsia="Times New Roman" w:hAnsi="Calibri" w:cs="Calibri"/>
          <w:sz w:val="28"/>
          <w:szCs w:val="28"/>
          <w:rtl/>
        </w:rPr>
        <w:t xml:space="preserve">التعرف علي كيفية كتابة اوراق العمل البحوث </w:t>
      </w:r>
      <w:proofErr w:type="gramStart"/>
      <w:r w:rsidRPr="009F494F">
        <w:rPr>
          <w:rFonts w:ascii="Calibri" w:eastAsia="Times New Roman" w:hAnsi="Calibri" w:cs="Calibri"/>
          <w:sz w:val="28"/>
          <w:szCs w:val="28"/>
          <w:rtl/>
        </w:rPr>
        <w:t>العلمية .</w:t>
      </w:r>
      <w:proofErr w:type="gramEnd"/>
    </w:p>
    <w:p w:rsidR="009F494F" w:rsidRPr="009F494F" w:rsidRDefault="009F494F" w:rsidP="009F494F">
      <w:pPr>
        <w:numPr>
          <w:ilvl w:val="0"/>
          <w:numId w:val="2"/>
        </w:numPr>
        <w:tabs>
          <w:tab w:val="left" w:pos="515"/>
        </w:tabs>
        <w:spacing w:after="24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F494F">
        <w:rPr>
          <w:rFonts w:ascii="Calibri" w:eastAsia="Times New Roman" w:hAnsi="Calibri" w:cs="Calibri"/>
          <w:sz w:val="28"/>
          <w:szCs w:val="28"/>
          <w:rtl/>
        </w:rPr>
        <w:t xml:space="preserve">التعرف علي علامات </w:t>
      </w:r>
      <w:proofErr w:type="gramStart"/>
      <w:r w:rsidRPr="009F494F">
        <w:rPr>
          <w:rFonts w:ascii="Calibri" w:eastAsia="Times New Roman" w:hAnsi="Calibri" w:cs="Calibri"/>
          <w:sz w:val="28"/>
          <w:szCs w:val="28"/>
          <w:rtl/>
        </w:rPr>
        <w:t>الترقيم  والهمزات</w:t>
      </w:r>
      <w:proofErr w:type="gramEnd"/>
      <w:r w:rsidRPr="009F494F">
        <w:rPr>
          <w:rFonts w:ascii="Calibri" w:eastAsia="Times New Roman" w:hAnsi="Calibri" w:cs="Calibri"/>
          <w:sz w:val="28"/>
          <w:szCs w:val="28"/>
          <w:rtl/>
        </w:rPr>
        <w:t xml:space="preserve"> و مواضع استخدمها .</w:t>
      </w:r>
    </w:p>
    <w:p w:rsidR="009F494F" w:rsidRPr="009F494F" w:rsidRDefault="009F494F" w:rsidP="009F494F">
      <w:pPr>
        <w:spacing w:before="240" w:after="240" w:line="240" w:lineRule="auto"/>
        <w:ind w:left="533" w:right="284"/>
        <w:rPr>
          <w:rFonts w:ascii="Calibri" w:eastAsia="Times New Roman" w:hAnsi="Calibri" w:cs="Calibri"/>
          <w:b/>
          <w:bCs/>
          <w:sz w:val="32"/>
          <w:szCs w:val="32"/>
        </w:rPr>
      </w:pPr>
      <w:r w:rsidRPr="009F494F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7847" w:type="dxa"/>
        <w:tblInd w:w="5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3"/>
        <w:gridCol w:w="1368"/>
        <w:gridCol w:w="1197"/>
        <w:gridCol w:w="969"/>
      </w:tblGrid>
      <w:tr w:rsidR="00210271" w:rsidRPr="009F494F" w:rsidTr="00210271">
        <w:trPr>
          <w:trHeight w:hRule="exact" w:val="762"/>
        </w:trPr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محاضرة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تمارين</w:t>
            </w:r>
          </w:p>
        </w:tc>
      </w:tr>
      <w:tr w:rsidR="00210271" w:rsidRPr="009F494F" w:rsidTr="00210271">
        <w:trPr>
          <w:trHeight w:hRule="exact" w:val="435"/>
        </w:trPr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36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AE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AE"/>
              </w:rPr>
              <w:t>1الكلام وانواعه.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AE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</w:tc>
      </w:tr>
      <w:tr w:rsidR="00210271" w:rsidRPr="009F494F" w:rsidTr="00210271">
        <w:trPr>
          <w:trHeight w:hRule="exact" w:val="539"/>
        </w:trPr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proofErr w:type="gram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2- الاسم</w:t>
            </w:r>
            <w:proofErr w:type="gram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وعلاماته.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210271" w:rsidRPr="009F494F" w:rsidTr="00210271">
        <w:trPr>
          <w:trHeight w:hRule="exact" w:val="435"/>
        </w:trPr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proofErr w:type="gram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3- الفعل</w:t>
            </w:r>
            <w:proofErr w:type="gram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وعلاماته.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210271" w:rsidRPr="009F494F" w:rsidTr="00210271">
        <w:trPr>
          <w:trHeight w:hRule="exact" w:val="532"/>
        </w:trPr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proofErr w:type="gram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4- اسس</w:t>
            </w:r>
            <w:proofErr w:type="gram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الجملة </w:t>
            </w:r>
            <w:r w:rsidRPr="00210271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الاسمية</w:t>
            </w: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– المبتدأ وأحكامه 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10271" w:rsidRPr="009F494F" w:rsidTr="00210271">
        <w:trPr>
          <w:trHeight w:hRule="exact" w:val="486"/>
        </w:trPr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5-الخبر وأحكامه.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10271" w:rsidRPr="009F494F" w:rsidTr="00210271">
        <w:trPr>
          <w:trHeight w:hRule="exact" w:val="442"/>
        </w:trPr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6-ا الجملة الفعلية – الفعل وأحكامه.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10271" w:rsidRPr="009F494F" w:rsidTr="00210271">
        <w:trPr>
          <w:trHeight w:hRule="exact" w:val="399"/>
        </w:trPr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7- الفاعل</w:t>
            </w:r>
            <w:proofErr w:type="gram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وأحكامه.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10271" w:rsidRPr="009F494F" w:rsidTr="00210271">
        <w:trPr>
          <w:trHeight w:hRule="exact" w:val="442"/>
        </w:trPr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proofErr w:type="gram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8- أنوا</w:t>
            </w:r>
            <w:proofErr w:type="gram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ع الهمزات – همزة الوصل – همزة القطع </w:t>
            </w:r>
          </w:p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</w:p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–علامات </w:t>
            </w:r>
            <w:proofErr w:type="gram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الترقيم .</w:t>
            </w:r>
            <w:proofErr w:type="gram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10271" w:rsidRPr="009F494F" w:rsidTr="00210271">
        <w:trPr>
          <w:trHeight w:hRule="exact" w:val="460"/>
        </w:trPr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9علامات الترقيم.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210271" w:rsidRPr="009F494F" w:rsidTr="00210271">
        <w:trPr>
          <w:trHeight w:hRule="exact" w:val="442"/>
        </w:trPr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10-الأسلوب العلمي </w:t>
            </w:r>
            <w:proofErr w:type="gram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والأدبي .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10271" w:rsidRPr="009F494F" w:rsidTr="00210271">
        <w:trPr>
          <w:trHeight w:hRule="exact" w:val="480"/>
        </w:trPr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المعلقات تعريفها </w:t>
            </w:r>
            <w:proofErr w:type="gram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–  سبب</w:t>
            </w:r>
            <w:proofErr w:type="gram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تسميتها</w:t>
            </w:r>
          </w:p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210271" w:rsidRPr="009F494F" w:rsidTr="00210271">
        <w:trPr>
          <w:trHeight w:hRule="exact" w:val="495"/>
        </w:trPr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36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معلقة امرئ القيس </w:t>
            </w:r>
            <w:proofErr w:type="gram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و التدريب</w:t>
            </w:r>
            <w:proofErr w:type="gram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عليها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210271" w:rsidRPr="009F494F" w:rsidTr="00210271">
        <w:trPr>
          <w:trHeight w:hRule="exact" w:val="622"/>
        </w:trPr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الكتابة العربية وانواعها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271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</w:tbl>
    <w:p w:rsidR="009F494F" w:rsidRPr="009F494F" w:rsidRDefault="009F494F" w:rsidP="00210271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9F494F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طرق </w:t>
      </w:r>
      <w:r w:rsidR="00210271" w:rsidRPr="00210271">
        <w:rPr>
          <w:rFonts w:ascii="Calibri" w:eastAsia="Times New Roman" w:hAnsi="Calibri" w:cs="Calibri"/>
          <w:b/>
          <w:bCs/>
          <w:sz w:val="32"/>
          <w:szCs w:val="32"/>
          <w:rtl/>
        </w:rPr>
        <w:t>التدريس</w:t>
      </w:r>
    </w:p>
    <w:p w:rsidR="009F494F" w:rsidRPr="009F494F" w:rsidRDefault="009F494F" w:rsidP="009F494F">
      <w:pPr>
        <w:numPr>
          <w:ilvl w:val="0"/>
          <w:numId w:val="3"/>
        </w:numPr>
        <w:spacing w:before="240" w:after="240" w:line="240" w:lineRule="auto"/>
        <w:contextualSpacing/>
        <w:rPr>
          <w:rFonts w:ascii="Calibri" w:eastAsia="Calibri" w:hAnsi="Calibri" w:cs="Calibri"/>
          <w:sz w:val="28"/>
          <w:szCs w:val="28"/>
          <w:lang w:val="en-IN"/>
        </w:rPr>
      </w:pPr>
      <w:r w:rsidRPr="009F494F">
        <w:rPr>
          <w:rFonts w:ascii="Calibri" w:eastAsia="Calibri" w:hAnsi="Calibri" w:cs="Calibri"/>
          <w:sz w:val="28"/>
          <w:szCs w:val="28"/>
          <w:rtl/>
          <w:lang w:val="en-IN"/>
        </w:rPr>
        <w:t>محاضرات</w:t>
      </w:r>
    </w:p>
    <w:p w:rsidR="009F494F" w:rsidRPr="009F494F" w:rsidRDefault="009F494F" w:rsidP="009F494F">
      <w:pPr>
        <w:numPr>
          <w:ilvl w:val="0"/>
          <w:numId w:val="3"/>
        </w:numPr>
        <w:spacing w:before="240" w:after="240" w:line="240" w:lineRule="auto"/>
        <w:contextualSpacing/>
        <w:rPr>
          <w:rFonts w:ascii="Calibri" w:eastAsia="Calibri" w:hAnsi="Calibri" w:cs="Calibri"/>
          <w:sz w:val="28"/>
          <w:szCs w:val="28"/>
          <w:lang w:val="en-IN"/>
        </w:rPr>
      </w:pPr>
      <w:r w:rsidRPr="009F494F">
        <w:rPr>
          <w:rFonts w:ascii="Calibri" w:eastAsia="Calibri" w:hAnsi="Calibri" w:cs="Calibri"/>
          <w:sz w:val="28"/>
          <w:szCs w:val="28"/>
          <w:rtl/>
          <w:lang w:val="en-IN"/>
        </w:rPr>
        <w:t xml:space="preserve">واجبات </w:t>
      </w:r>
    </w:p>
    <w:p w:rsidR="009F494F" w:rsidRPr="009F494F" w:rsidRDefault="009F494F" w:rsidP="009F494F">
      <w:pPr>
        <w:numPr>
          <w:ilvl w:val="0"/>
          <w:numId w:val="3"/>
        </w:numPr>
        <w:spacing w:before="240" w:after="240" w:line="240" w:lineRule="auto"/>
        <w:contextualSpacing/>
        <w:rPr>
          <w:rFonts w:ascii="Simplified Arabic" w:eastAsia="Calibri" w:hAnsi="Simplified Arabic" w:cs="Simplified Arabic"/>
          <w:sz w:val="28"/>
          <w:szCs w:val="30"/>
          <w:lang w:val="en-IN"/>
        </w:rPr>
      </w:pPr>
      <w:r w:rsidRPr="009F494F">
        <w:rPr>
          <w:rFonts w:ascii="Calibri" w:eastAsia="Calibri" w:hAnsi="Calibri" w:cs="Calibri"/>
          <w:sz w:val="28"/>
          <w:szCs w:val="28"/>
          <w:rtl/>
          <w:lang w:val="en-IN"/>
        </w:rPr>
        <w:t>ورقات عمل</w:t>
      </w:r>
    </w:p>
    <w:p w:rsidR="009F494F" w:rsidRPr="009F494F" w:rsidRDefault="009F494F" w:rsidP="00210271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</w:rPr>
      </w:pPr>
      <w:r w:rsidRPr="009F494F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82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8"/>
        <w:gridCol w:w="2999"/>
        <w:gridCol w:w="1440"/>
      </w:tblGrid>
      <w:tr w:rsidR="009F494F" w:rsidRPr="009F494F" w:rsidTr="000850E7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النسبة المئوية</w:t>
            </w:r>
          </w:p>
        </w:tc>
      </w:tr>
      <w:tr w:rsidR="009F494F" w:rsidRPr="009F494F" w:rsidTr="000850E7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النشاط والمشاركة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اسبوعيا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</w:t>
            </w:r>
          </w:p>
        </w:tc>
      </w:tr>
      <w:tr w:rsidR="009F494F" w:rsidRPr="009F494F" w:rsidTr="000850E7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ورقة العمل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</w:t>
            </w:r>
          </w:p>
        </w:tc>
      </w:tr>
      <w:tr w:rsidR="009F494F" w:rsidRPr="009F494F" w:rsidTr="000850E7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الامتحان النصفي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الأسبوع السادس والعاشر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30</w:t>
            </w:r>
          </w:p>
        </w:tc>
      </w:tr>
      <w:tr w:rsidR="009F494F" w:rsidRPr="009F494F" w:rsidTr="000850E7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الأسبوع الرابع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60</w:t>
            </w:r>
          </w:p>
        </w:tc>
      </w:tr>
      <w:tr w:rsidR="009F494F" w:rsidRPr="009F494F" w:rsidTr="000850E7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210271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fr-FR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</w:rPr>
              <w:t>100</w:t>
            </w: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9F494F" w:rsidRPr="009F494F" w:rsidRDefault="009F494F" w:rsidP="00210271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</w:rPr>
      </w:pPr>
      <w:r w:rsidRPr="009F494F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المراجع والدوريات</w:t>
      </w:r>
    </w:p>
    <w:tbl>
      <w:tblPr>
        <w:bidiVisual/>
        <w:tblW w:w="8789" w:type="dxa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1550"/>
        <w:gridCol w:w="1437"/>
        <w:gridCol w:w="1620"/>
        <w:gridCol w:w="2700"/>
      </w:tblGrid>
      <w:tr w:rsidR="009F494F" w:rsidRPr="009F494F" w:rsidTr="00210271">
        <w:trPr>
          <w:cantSplit/>
          <w:trHeight w:hRule="exact" w:val="834"/>
          <w:jc w:val="right"/>
        </w:trPr>
        <w:tc>
          <w:tcPr>
            <w:tcW w:w="148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94F" w:rsidRPr="009F494F" w:rsidRDefault="009F494F" w:rsidP="0021027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عنوان المراجع</w:t>
            </w:r>
          </w:p>
          <w:p w:rsidR="009F494F" w:rsidRPr="009F494F" w:rsidRDefault="009F494F" w:rsidP="0021027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9F494F" w:rsidRPr="009F494F" w:rsidRDefault="009F494F" w:rsidP="0021027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94F" w:rsidRPr="009F494F" w:rsidRDefault="009F494F" w:rsidP="0021027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الناشر</w:t>
            </w:r>
          </w:p>
        </w:tc>
        <w:tc>
          <w:tcPr>
            <w:tcW w:w="14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94F" w:rsidRPr="009F494F" w:rsidRDefault="009F494F" w:rsidP="0021027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امل النسخة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94F" w:rsidRPr="009F494F" w:rsidRDefault="009F494F" w:rsidP="0021027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المؤلف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9F494F" w:rsidRPr="009F494F" w:rsidRDefault="009F494F" w:rsidP="0021027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مكان تواجدها</w:t>
            </w:r>
          </w:p>
        </w:tc>
      </w:tr>
      <w:tr w:rsidR="009F494F" w:rsidRPr="009F494F" w:rsidTr="00210271">
        <w:trPr>
          <w:cantSplit/>
          <w:trHeight w:hRule="exact" w:val="1665"/>
          <w:jc w:val="right"/>
        </w:trPr>
        <w:tc>
          <w:tcPr>
            <w:tcW w:w="14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شرح ابن </w:t>
            </w:r>
            <w:proofErr w:type="spell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هقيل</w:t>
            </w:r>
            <w:proofErr w:type="spell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على الفية ابن مالك</w:t>
            </w:r>
          </w:p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proofErr w:type="spell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النحوا</w:t>
            </w:r>
            <w:proofErr w:type="spell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proofErr w:type="gram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لمصفى- محمد</w:t>
            </w:r>
            <w:proofErr w:type="gram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عيد كامل الناشر عالم الكتب  القاهرة – ط2 -2009</w:t>
            </w:r>
          </w:p>
          <w:p w:rsidR="009F494F" w:rsidRPr="009F494F" w:rsidRDefault="009F494F" w:rsidP="009F4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rtl/>
              </w:rPr>
            </w:pPr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شرح المعلقات العشر </w:t>
            </w:r>
            <w:proofErr w:type="spellStart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>للزوزني</w:t>
            </w:r>
            <w:proofErr w:type="spellEnd"/>
            <w:r w:rsidRPr="009F494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– دار مكتبة الحياة</w:t>
            </w:r>
            <w:r w:rsidRPr="009F494F">
              <w:rPr>
                <w:rFonts w:ascii="Calibri" w:eastAsia="Times New Roman" w:hAnsi="Calibri" w:cs="Calibri"/>
                <w:i/>
                <w:iCs/>
                <w:sz w:val="24"/>
                <w:szCs w:val="24"/>
                <w:rtl/>
              </w:rPr>
              <w:t xml:space="preserve"> </w:t>
            </w:r>
          </w:p>
        </w:tc>
      </w:tr>
    </w:tbl>
    <w:p w:rsidR="009F494F" w:rsidRPr="009F494F" w:rsidRDefault="009F494F">
      <w:pPr>
        <w:rPr>
          <w:rtl/>
        </w:rPr>
      </w:pPr>
    </w:p>
    <w:p w:rsidR="009F494F" w:rsidRDefault="009F494F">
      <w:pPr>
        <w:rPr>
          <w:rtl/>
        </w:rPr>
      </w:pPr>
    </w:p>
    <w:p w:rsidR="009F494F" w:rsidRDefault="009F494F">
      <w:pPr>
        <w:rPr>
          <w:rtl/>
        </w:rPr>
      </w:pPr>
    </w:p>
    <w:p w:rsidR="009F494F" w:rsidRDefault="009F494F">
      <w:pPr>
        <w:rPr>
          <w:rtl/>
        </w:rPr>
      </w:pPr>
    </w:p>
    <w:p w:rsidR="009F494F" w:rsidRDefault="009F494F">
      <w:pPr>
        <w:rPr>
          <w:rtl/>
        </w:rPr>
      </w:pPr>
    </w:p>
    <w:p w:rsidR="009F494F" w:rsidRDefault="009F494F">
      <w:pPr>
        <w:rPr>
          <w:rtl/>
        </w:rPr>
      </w:pPr>
    </w:p>
    <w:p w:rsidR="009F494F" w:rsidRDefault="009F494F">
      <w:pPr>
        <w:rPr>
          <w:rtl/>
        </w:rPr>
      </w:pPr>
    </w:p>
    <w:p w:rsidR="009F494F" w:rsidRDefault="009F494F">
      <w:pPr>
        <w:rPr>
          <w:rtl/>
        </w:rPr>
      </w:pPr>
    </w:p>
    <w:p w:rsidR="009F494F" w:rsidRDefault="009F494F">
      <w:pPr>
        <w:rPr>
          <w:rtl/>
        </w:rPr>
      </w:pPr>
    </w:p>
    <w:p w:rsidR="009F494F" w:rsidRDefault="009F494F">
      <w:pPr>
        <w:rPr>
          <w:rtl/>
        </w:rPr>
      </w:pPr>
    </w:p>
    <w:p w:rsidR="009F494F" w:rsidRPr="00D14277" w:rsidRDefault="009F494F" w:rsidP="009F494F">
      <w:pPr>
        <w:spacing w:after="200" w:line="360" w:lineRule="auto"/>
        <w:ind w:left="-625" w:right="-567"/>
        <w:jc w:val="center"/>
        <w:rPr>
          <w:rFonts w:ascii="Calibri" w:eastAsia="Times New Roman" w:hAnsi="Calibri" w:cs="Calibri"/>
          <w:b/>
          <w:bCs/>
          <w:color w:val="0D0D0D"/>
          <w:sz w:val="24"/>
          <w:szCs w:val="24"/>
        </w:rPr>
      </w:pPr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رئيس </w:t>
      </w:r>
      <w:r w:rsidR="00550CFE">
        <w:rPr>
          <w:rFonts w:ascii="Calibri" w:eastAsia="Times New Roman" w:hAnsi="Calibri" w:cs="Calibri" w:hint="cs"/>
          <w:b/>
          <w:bCs/>
          <w:sz w:val="28"/>
          <w:szCs w:val="28"/>
          <w:rtl/>
        </w:rPr>
        <w:t>و منسق الجودة ب</w:t>
      </w:r>
      <w:bookmarkStart w:id="0" w:name="_GoBack"/>
      <w:bookmarkEnd w:id="0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القسم العام : أ. نواسة علي </w:t>
      </w:r>
      <w:proofErr w:type="spellStart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>بريكاو</w:t>
      </w:r>
      <w:proofErr w:type="spellEnd"/>
    </w:p>
    <w:p w:rsidR="009F494F" w:rsidRPr="00D14277" w:rsidRDefault="009F494F" w:rsidP="009F494F">
      <w:pPr>
        <w:spacing w:after="200" w:line="360" w:lineRule="auto"/>
        <w:jc w:val="center"/>
        <w:rPr>
          <w:rFonts w:ascii="Calibri" w:eastAsia="Calibri" w:hAnsi="Calibri" w:cs="Calibri"/>
          <w:b/>
          <w:bCs/>
          <w:rtl/>
        </w:rPr>
      </w:pPr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مراجعة رئيس قسم </w:t>
      </w:r>
      <w:proofErr w:type="gramStart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الجودة :</w:t>
      </w:r>
      <w:proofErr w:type="gramEnd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أ . خديجة </w:t>
      </w:r>
      <w:proofErr w:type="gramStart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>عبدالسلام</w:t>
      </w:r>
      <w:proofErr w:type="gramEnd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سعد</w:t>
      </w:r>
    </w:p>
    <w:p w:rsidR="009F494F" w:rsidRDefault="009F494F" w:rsidP="009F494F">
      <w:pPr>
        <w:rPr>
          <w:rtl/>
        </w:rPr>
      </w:pPr>
    </w:p>
    <w:p w:rsidR="009F494F" w:rsidRDefault="009F494F">
      <w:pPr>
        <w:rPr>
          <w:rtl/>
        </w:rPr>
      </w:pPr>
    </w:p>
    <w:p w:rsidR="00850DAB" w:rsidRDefault="00850DAB"/>
    <w:sectPr w:rsidR="00850DAB" w:rsidSect="00850DA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19E"/>
    <w:multiLevelType w:val="hybridMultilevel"/>
    <w:tmpl w:val="565EE15A"/>
    <w:lvl w:ilvl="0" w:tplc="04090019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76FA3"/>
    <w:multiLevelType w:val="hybridMultilevel"/>
    <w:tmpl w:val="3642F632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>
    <w:nsid w:val="6F352176"/>
    <w:multiLevelType w:val="hybridMultilevel"/>
    <w:tmpl w:val="4104BDF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3"/>
    <w:rsid w:val="00210271"/>
    <w:rsid w:val="00550CFE"/>
    <w:rsid w:val="00850DAB"/>
    <w:rsid w:val="009F494F"/>
    <w:rsid w:val="00B314A3"/>
    <w:rsid w:val="00DB54BF"/>
    <w:rsid w:val="00E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52A12-E15D-449C-8650-EAF5E46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2022-06-05T16:35:00Z</dcterms:created>
  <dcterms:modified xsi:type="dcterms:W3CDTF">2022-06-08T20:39:00Z</dcterms:modified>
</cp:coreProperties>
</file>