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FC" w:rsidRPr="009448FC" w:rsidRDefault="006A07F3" w:rsidP="006A07F3">
      <w:pPr>
        <w:jc w:val="center"/>
      </w:pPr>
      <w:r>
        <w:rPr>
          <w:noProof/>
        </w:rPr>
        <w:drawing>
          <wp:inline distT="0" distB="0" distL="0" distR="0" wp14:anchorId="4F7E2575" wp14:editId="356FD1B2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8FC" w:rsidRPr="006A07F3" w:rsidRDefault="009448FC" w:rsidP="009448FC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6A07F3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9448FC" w:rsidRPr="006A07F3" w:rsidRDefault="009448FC" w:rsidP="006A07F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A07F3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781" w:type="dxa"/>
        <w:tblInd w:w="-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969"/>
        <w:gridCol w:w="5387"/>
      </w:tblGrid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إدارة وقانون صحي </w:t>
            </w: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PH 407 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أ/ السعيدي </w:t>
            </w:r>
            <w:proofErr w:type="spellStart"/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أبوالقاسم</w:t>
            </w:r>
            <w:proofErr w:type="spellEnd"/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السعيدي يوسف 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قسم </w:t>
            </w: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الصحة العامة 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قسم تقنية الأدوية – قسم الأشعة – قسم العلاج الطبيعي 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48 ساعة دراسية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العربية 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الرابع</w:t>
            </w:r>
          </w:p>
        </w:tc>
      </w:tr>
      <w:tr w:rsidR="009448FC" w:rsidRPr="006A07F3" w:rsidTr="006A07F3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9448FC" w:rsidRPr="009448FC" w:rsidRDefault="009448FC" w:rsidP="009448FC">
      <w:pPr>
        <w:rPr>
          <w:b/>
          <w:bCs/>
          <w:sz w:val="32"/>
          <w:szCs w:val="32"/>
          <w:rtl/>
        </w:rPr>
      </w:pPr>
    </w:p>
    <w:p w:rsidR="009448FC" w:rsidRPr="006A07F3" w:rsidRDefault="009448FC" w:rsidP="00401A20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6A07F3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9448FC" w:rsidRPr="006A07F3" w:rsidRDefault="009448FC" w:rsidP="009448FC">
      <w:pPr>
        <w:pStyle w:val="a3"/>
        <w:numPr>
          <w:ilvl w:val="0"/>
          <w:numId w:val="5"/>
        </w:numPr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التعريف بأهمية الإدارة الصحية في الرفع من المستوى الصحي في 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المجتمع .</w:t>
      </w:r>
      <w:proofErr w:type="gramEnd"/>
    </w:p>
    <w:p w:rsidR="009448FC" w:rsidRPr="006A07F3" w:rsidRDefault="009448FC" w:rsidP="009448FC">
      <w:pPr>
        <w:pStyle w:val="a3"/>
        <w:numPr>
          <w:ilvl w:val="0"/>
          <w:numId w:val="5"/>
        </w:numPr>
        <w:tabs>
          <w:tab w:val="left" w:pos="515"/>
        </w:tabs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  <w:rtl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فهم النظام الذي ينظم وضع المؤسسات الصحية وطرق 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التقييم  واختيار</w:t>
      </w:r>
      <w:proofErr w:type="gramEnd"/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 العاملين في هذا المجال</w:t>
      </w:r>
      <w:r w:rsidRPr="006A07F3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.</w:t>
      </w:r>
    </w:p>
    <w:p w:rsidR="009448FC" w:rsidRPr="006A07F3" w:rsidRDefault="009448FC" w:rsidP="009448FC">
      <w:pPr>
        <w:pStyle w:val="a3"/>
        <w:numPr>
          <w:ilvl w:val="0"/>
          <w:numId w:val="5"/>
        </w:numPr>
        <w:tabs>
          <w:tab w:val="left" w:pos="515"/>
        </w:tabs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  <w:rtl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الكيفية السليمة لاستخدام وظائف الإدارة داخل المنظمات 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الصحية .</w:t>
      </w:r>
      <w:proofErr w:type="gramEnd"/>
    </w:p>
    <w:p w:rsidR="009448FC" w:rsidRPr="006A07F3" w:rsidRDefault="009448FC" w:rsidP="009448FC">
      <w:pPr>
        <w:pStyle w:val="a3"/>
        <w:numPr>
          <w:ilvl w:val="0"/>
          <w:numId w:val="5"/>
        </w:numPr>
        <w:tabs>
          <w:tab w:val="left" w:pos="515"/>
        </w:tabs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  <w:rtl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>التعريف بمفهوم القانون الصحي وماهي مصادره.</w:t>
      </w:r>
    </w:p>
    <w:p w:rsidR="009448FC" w:rsidRPr="006A07F3" w:rsidRDefault="009448FC" w:rsidP="009448FC">
      <w:pPr>
        <w:pStyle w:val="a3"/>
        <w:numPr>
          <w:ilvl w:val="0"/>
          <w:numId w:val="5"/>
        </w:numPr>
        <w:tabs>
          <w:tab w:val="left" w:pos="515"/>
        </w:tabs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  <w:rtl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الخدمة الصحية ومميزاتها والكيفية السليمة لوصوله للمستفيد 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منها .</w:t>
      </w:r>
      <w:proofErr w:type="gramEnd"/>
    </w:p>
    <w:p w:rsidR="009448FC" w:rsidRPr="006A07F3" w:rsidRDefault="009448FC" w:rsidP="009448FC">
      <w:pPr>
        <w:pStyle w:val="a3"/>
        <w:numPr>
          <w:ilvl w:val="0"/>
          <w:numId w:val="5"/>
        </w:numPr>
        <w:tabs>
          <w:tab w:val="left" w:pos="515"/>
        </w:tabs>
        <w:spacing w:after="0" w:line="360" w:lineRule="auto"/>
        <w:ind w:left="509" w:hanging="283"/>
        <w:rPr>
          <w:rFonts w:ascii="Calibri" w:eastAsia="Times New Roman" w:hAnsi="Calibri" w:cs="Calibri"/>
          <w:sz w:val="28"/>
          <w:szCs w:val="28"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المسؤولية الطبية وبعض من الأحكام التي تترتب عليها عند مزاولة مهنة 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الطب .</w:t>
      </w:r>
      <w:proofErr w:type="gramEnd"/>
    </w:p>
    <w:p w:rsidR="00401A20" w:rsidRPr="006A07F3" w:rsidRDefault="00401A20" w:rsidP="00401A2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9448FC" w:rsidRPr="006A07F3" w:rsidRDefault="009448FC" w:rsidP="00401A2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A07F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9448FC" w:rsidRPr="006A07F3" w:rsidTr="004F5B7A">
        <w:trPr>
          <w:trHeight w:hRule="exact" w:val="799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9448FC" w:rsidRPr="006A07F3" w:rsidRDefault="009448FC" w:rsidP="009448F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9448FC" w:rsidRPr="006A07F3" w:rsidTr="004F5B7A">
        <w:trPr>
          <w:trHeight w:hRule="exact" w:val="1547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التعريف بالإدارة العامة وماهي أهميتها والموارد التي تستخدمها وكذلك تعريف الإدارة الصحية وأسباب تطورها وكذلك الأساسيات التي يجب مراعاتها عندما نريد تقديم خدمات صحية لبيئة ما.</w:t>
            </w:r>
          </w:p>
          <w:p w:rsidR="009448FC" w:rsidRPr="006A07F3" w:rsidRDefault="009448FC" w:rsidP="009448FC">
            <w:pPr>
              <w:bidi w:val="0"/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126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مكونات الإدارة الصحية وأولها التخطيط الصحي والذي يعرف عن مفهومه وكذلك أهميته والخطوات التي يشملها وعيوب ومزايا التخطيط الصحي الجيد</w:t>
            </w:r>
          </w:p>
          <w:p w:rsidR="009448FC" w:rsidRPr="006A07F3" w:rsidRDefault="009448FC" w:rsidP="009448F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56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التنظيم الإداري للكوادر الصحية </w:t>
            </w:r>
            <w:proofErr w:type="gramStart"/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بشكل 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71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عملية وضع القرار ومراحله واتخاذ القرار والفرق بينهما.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1571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التوجيه الإداري للكوادر الصحية والتمريضية عن طريق القيادة والإشراف ومدي السيطرة والتحفيز وأنواعه ومبادئ التحفيز ومطرق التواصل بين الإدارات داخل المؤسسات الصحية.</w:t>
            </w:r>
          </w:p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1409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مفهوم الرقابة بشكل عام وبشكل خاص علي الإدارات الصحية ومدي أهميتها وأنواعها بشكل موسع وخطواتها ومدي أهمية موصفات النظام الرقابي داخل المؤسسات </w:t>
            </w:r>
            <w:proofErr w:type="gramStart"/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الصحية 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1854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تقيم الكوادر الصحية والتمريضية داخل المنظمات الصحية وما هو الهدف منه والطرق المتبعة في عملية التقييم وأيهما </w:t>
            </w:r>
            <w:proofErr w:type="gramStart"/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افضل</w:t>
            </w:r>
            <w:proofErr w:type="gramEnd"/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وكذلك معرفة الهياكل الإدارية للمؤسسات الصحية بجميع أنواعها وأيهما أفضل </w:t>
            </w:r>
          </w:p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704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الهياكل التنظيمية وكيفية إعدادها وأنواعها والطريقة السليمة عند </w:t>
            </w:r>
            <w:proofErr w:type="gramStart"/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اختيارها 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416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القانون الصحي مفهومه ومصادره وأنواعه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423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الخدمات الصحية مفهومها وأنواعها ومميزاتها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996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المسؤولية الطبية تعريفها وبعض الأحكام المتعلقة بها ونص المواد المترتبة عليها حسب نص المشروع الليبي للمسؤولية الطبية.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448FC" w:rsidRPr="006A07F3" w:rsidTr="004F5B7A">
        <w:trPr>
          <w:trHeight w:hRule="exact" w:val="578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التدريب في الوظيفة العامة مفهومه وأنواعه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9448FC" w:rsidRDefault="009448FC" w:rsidP="009448FC">
      <w:pPr>
        <w:rPr>
          <w:b/>
          <w:bCs/>
          <w:sz w:val="32"/>
          <w:szCs w:val="32"/>
          <w:rtl/>
        </w:rPr>
      </w:pPr>
    </w:p>
    <w:p w:rsidR="009448FC" w:rsidRPr="006A07F3" w:rsidRDefault="009448FC" w:rsidP="00401A20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6A07F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التدريس</w:t>
      </w:r>
    </w:p>
    <w:p w:rsidR="009448FC" w:rsidRPr="006A07F3" w:rsidRDefault="009448FC" w:rsidP="009448F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6A07F3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6A07F3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9448FC" w:rsidRPr="006A07F3" w:rsidRDefault="009448FC" w:rsidP="009448F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>زيارات ميدانية للإدارات الصحية.</w:t>
      </w:r>
    </w:p>
    <w:p w:rsidR="009448FC" w:rsidRPr="006A07F3" w:rsidRDefault="009448FC" w:rsidP="009448FC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6A07F3">
        <w:rPr>
          <w:rFonts w:ascii="Calibri" w:eastAsia="Times New Roman" w:hAnsi="Calibri" w:cs="Calibri"/>
          <w:sz w:val="28"/>
          <w:szCs w:val="28"/>
          <w:rtl/>
        </w:rPr>
        <w:t>إعداد التقارير.</w:t>
      </w:r>
    </w:p>
    <w:p w:rsidR="009448FC" w:rsidRPr="006A07F3" w:rsidRDefault="009448FC" w:rsidP="00401A2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A07F3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641" w:type="dxa"/>
        <w:tblInd w:w="-3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8"/>
        <w:gridCol w:w="2997"/>
        <w:gridCol w:w="1439"/>
      </w:tblGrid>
      <w:tr w:rsidR="009448FC" w:rsidRPr="006A07F3" w:rsidTr="006A07F3">
        <w:trPr>
          <w:trHeight w:val="467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36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9448FC" w:rsidRPr="006A07F3" w:rsidTr="006A07F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 الأول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الخامسة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9448FC" w:rsidRPr="006A07F3" w:rsidTr="006A07F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النصفي الثاني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العاشرة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9448FC" w:rsidRPr="006A07F3" w:rsidTr="006A07F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عرض ومناقشة الورقات العلمية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السابعة والثالثة عشر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9448FC" w:rsidRPr="006A07F3" w:rsidTr="006A07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الخامس عشر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515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sz w:val="28"/>
                <w:szCs w:val="28"/>
                <w:rtl/>
              </w:rPr>
              <w:t>60%</w:t>
            </w:r>
          </w:p>
        </w:tc>
      </w:tr>
      <w:tr w:rsidR="009448FC" w:rsidRPr="006A07F3" w:rsidTr="006A07F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8FC" w:rsidRPr="006A07F3" w:rsidRDefault="009448FC" w:rsidP="009448F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100%</w:t>
            </w:r>
          </w:p>
        </w:tc>
      </w:tr>
    </w:tbl>
    <w:p w:rsidR="009448FC" w:rsidRPr="006A07F3" w:rsidRDefault="009448FC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401A20" w:rsidRPr="006A07F3" w:rsidRDefault="00401A20" w:rsidP="009448FC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9448FC" w:rsidRPr="006A07F3" w:rsidRDefault="009448FC" w:rsidP="00401A2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A07F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10048" w:type="dxa"/>
        <w:tblInd w:w="-6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94"/>
        <w:gridCol w:w="1436"/>
        <w:gridCol w:w="1619"/>
        <w:gridCol w:w="2698"/>
      </w:tblGrid>
      <w:tr w:rsidR="009448FC" w:rsidRPr="006A07F3" w:rsidTr="006A07F3">
        <w:trPr>
          <w:cantSplit/>
          <w:trHeight w:hRule="exact" w:val="567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9448FC" w:rsidRPr="006A07F3" w:rsidTr="006A07F3">
        <w:trPr>
          <w:cantSplit/>
          <w:trHeight w:hRule="exact" w:val="7455"/>
        </w:trPr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- يوسف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قزاقزة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كتاب ادارة الخدمات التمريضية والصحية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,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داراليازوري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العلمية ط1 سنة 1-6-2016 .</w:t>
            </w:r>
          </w:p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- عتيق إيمان (2015) بحث تخرج لنيل درجة الماستر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بعنوان :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التخطيط الصحي الاستراتيجي . قسم العلوم الاقتصادية – معهد العلوم التجارية و الاقتصادية و علوم التسيير – المركز الجامعي لولاية عين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تموشنت .</w:t>
            </w:r>
            <w:proofErr w:type="gramEnd"/>
          </w:p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- علي عبد الجليل علي الغزالي (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2014)بحث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تخرج للحصول على درجة الماجستير بعنوان : ادارة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الالخدمات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الصحية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والتمريصية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 " دراسة ميدانية على المستشفيات العامة الواقعة في نطاق مدينة بنغازي" . قسم الإدارة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الصحية- كلية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التمريض– جامعة الاسكندرية.</w:t>
            </w:r>
          </w:p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الخدمات الصحية من وجهة نظر القيادات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الإدارية .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قسم الإدارة الصحية – مدرسة العلوم الإدارية و المالية – الأكاديمية الليبيةـ فرع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مصراته .</w:t>
            </w:r>
            <w:proofErr w:type="gramEnd"/>
          </w:p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- </w:t>
            </w:r>
            <w:r w:rsidRPr="006A07F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LY"/>
              </w:rPr>
              <w:t>عائشة عتيق</w:t>
            </w: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(2016) – جودة الخدمات الصحية في المؤسسات العمومية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- الطباعة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الأولى- دار خالد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اللحيانى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لنشر والتوزيع .</w:t>
            </w:r>
          </w:p>
          <w:p w:rsidR="009448FC" w:rsidRPr="006A07F3" w:rsidRDefault="009448FC" w:rsidP="009448FC">
            <w:pPr>
              <w:tabs>
                <w:tab w:val="left" w:pos="716"/>
                <w:tab w:val="left" w:pos="6521"/>
              </w:tabs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-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غواطي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مريم (2017) بحث تخرج لنيل درجة الماستر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بعنوان :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أثر جودة الرعاية الصحية على رضا المرضى "دراسة حالة المؤسسة العمومية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الإستشفائية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شيغيفارا</w:t>
            </w:r>
            <w:proofErr w:type="spell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بمستغانم" . قسم العلوم التسيير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- كلية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العلوم الاقتصادية و التجارية و علوم التسيير – جامعة عبد الحميد بن باديس مستغانم . </w:t>
            </w:r>
          </w:p>
          <w:p w:rsidR="009448FC" w:rsidRPr="006A07F3" w:rsidRDefault="009448FC" w:rsidP="009448FC">
            <w:pPr>
              <w:spacing w:after="0" w:line="240" w:lineRule="auto"/>
              <w:rPr>
                <w:rFonts w:ascii="Calibri" w:eastAsia="Times New Roman" w:hAnsi="Calibri" w:cs="Calibri" w:hint="cs"/>
                <w:i/>
                <w:iCs/>
                <w:sz w:val="24"/>
                <w:szCs w:val="24"/>
                <w:highlight w:val="lightGray"/>
                <w:rtl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- شادلي إبراهيم (2019) بحث تخرج لنيل شهادة الماستر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بعنوان :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تقييم جودة الخدمات الصحية من وجهة نظر الزبون "دراسة ميدانية بالعيادة المتعددة الخدمات </w:t>
            </w:r>
            <w:proofErr w:type="spell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رزيق</w:t>
            </w:r>
            <w:proofErr w:type="spellEnd"/>
          </w:p>
        </w:tc>
      </w:tr>
      <w:tr w:rsidR="009448FC" w:rsidRPr="006A07F3" w:rsidTr="006A07F3">
        <w:trPr>
          <w:cantSplit/>
          <w:trHeight w:hRule="exact" w:val="1125"/>
        </w:trPr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48FC" w:rsidRPr="006A07F3" w:rsidRDefault="009448FC" w:rsidP="009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A07F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448FC" w:rsidRPr="006A07F3" w:rsidRDefault="009448FC" w:rsidP="009448FC">
            <w:pPr>
              <w:spacing w:after="0" w:line="585" w:lineRule="atLeast"/>
              <w:outlineLvl w:val="0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قانون رقم </w:t>
            </w:r>
            <w:proofErr w:type="gramStart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( 17</w:t>
            </w:r>
            <w:proofErr w:type="gramEnd"/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 ) لسنة 1986 م بشأن المسئولية الطبية</w:t>
            </w:r>
          </w:p>
          <w:p w:rsidR="009448FC" w:rsidRPr="006A07F3" w:rsidRDefault="009448FC" w:rsidP="0094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6A07F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الموافق 24 / 11 / 1986م</w:t>
            </w:r>
            <w:r w:rsidRPr="006A07F3">
              <w:rPr>
                <w:rFonts w:ascii="Calibri" w:eastAsia="Calibri" w:hAnsi="Calibri" w:cs="Calibri"/>
                <w:sz w:val="28"/>
                <w:szCs w:val="28"/>
                <w:lang w:bidi="ar-LY"/>
              </w:rPr>
              <w:t>.</w:t>
            </w:r>
          </w:p>
        </w:tc>
      </w:tr>
    </w:tbl>
    <w:p w:rsidR="006A07F3" w:rsidRDefault="006A07F3" w:rsidP="006A07F3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6A07F3" w:rsidRDefault="006A07F3" w:rsidP="006A07F3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9448FC" w:rsidRPr="006A07F3" w:rsidRDefault="009448FC" w:rsidP="006A07F3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6A07F3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9448FC" w:rsidRPr="006A07F3" w:rsidRDefault="009448FC" w:rsidP="006A07F3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6A07F3">
        <w:rPr>
          <w:rFonts w:ascii="Calibri" w:hAnsi="Calibri" w:cs="Calibri"/>
          <w:b/>
          <w:bCs/>
          <w:sz w:val="24"/>
          <w:szCs w:val="24"/>
          <w:rtl/>
        </w:rPr>
        <w:t xml:space="preserve">منسق البرنامج: أ. إيمان حسين محمد علي </w:t>
      </w:r>
      <w:proofErr w:type="spellStart"/>
      <w:r w:rsidRPr="006A07F3">
        <w:rPr>
          <w:rFonts w:ascii="Calibri" w:hAnsi="Calibri" w:cs="Calibri"/>
          <w:b/>
          <w:bCs/>
          <w:sz w:val="24"/>
          <w:szCs w:val="24"/>
          <w:rtl/>
        </w:rPr>
        <w:t>باوه</w:t>
      </w:r>
      <w:proofErr w:type="spellEnd"/>
      <w:r w:rsidRPr="006A07F3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9448FC" w:rsidRPr="006A07F3" w:rsidRDefault="009448FC" w:rsidP="006A07F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07F3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6A07F3">
        <w:rPr>
          <w:rFonts w:ascii="Calibri" w:hAnsi="Calibri" w:cs="Calibri"/>
          <w:b/>
          <w:bCs/>
          <w:sz w:val="24"/>
          <w:szCs w:val="24"/>
          <w:rtl/>
        </w:rPr>
        <w:t xml:space="preserve">: أ. خديجة </w:t>
      </w:r>
      <w:proofErr w:type="gramStart"/>
      <w:r w:rsidRPr="006A07F3">
        <w:rPr>
          <w:rFonts w:ascii="Calibri" w:hAnsi="Calibri" w:cs="Calibri"/>
          <w:b/>
          <w:bCs/>
          <w:sz w:val="24"/>
          <w:szCs w:val="24"/>
          <w:rtl/>
        </w:rPr>
        <w:t>عبدالسلام</w:t>
      </w:r>
      <w:proofErr w:type="gramEnd"/>
      <w:r w:rsidRPr="006A07F3">
        <w:rPr>
          <w:rFonts w:ascii="Calibri" w:hAnsi="Calibri" w:cs="Calibri"/>
          <w:b/>
          <w:bCs/>
          <w:sz w:val="24"/>
          <w:szCs w:val="24"/>
          <w:rtl/>
        </w:rPr>
        <w:t xml:space="preserve"> سعد.</w:t>
      </w:r>
    </w:p>
    <w:p w:rsidR="000409CC" w:rsidRPr="006A07F3" w:rsidRDefault="000409CC">
      <w:pPr>
        <w:rPr>
          <w:rFonts w:ascii="Calibri" w:hAnsi="Calibri" w:cs="Calibri"/>
        </w:rPr>
      </w:pPr>
    </w:p>
    <w:sectPr w:rsidR="000409CC" w:rsidRPr="006A07F3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9E3"/>
    <w:multiLevelType w:val="hybridMultilevel"/>
    <w:tmpl w:val="0060BC5E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3F7D"/>
    <w:multiLevelType w:val="hybridMultilevel"/>
    <w:tmpl w:val="383E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337F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FC"/>
    <w:rsid w:val="000409CC"/>
    <w:rsid w:val="00401A20"/>
    <w:rsid w:val="00670D90"/>
    <w:rsid w:val="006A07F3"/>
    <w:rsid w:val="009448FC"/>
    <w:rsid w:val="009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79B5DB-958E-4804-8453-8443CAE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3563</Characters>
  <Application>Microsoft Office Word</Application>
  <DocSecurity>0</DocSecurity>
  <Lines>29</Lines>
  <Paragraphs>8</Paragraphs>
  <ScaleCrop>false</ScaleCrop>
  <Company>فراس الصعيو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2022-06-06T00:30:00Z</dcterms:created>
  <dcterms:modified xsi:type="dcterms:W3CDTF">2022-06-08T22:45:00Z</dcterms:modified>
</cp:coreProperties>
</file>