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A9" w:rsidRPr="009448FC" w:rsidRDefault="0019266F" w:rsidP="0019266F">
      <w:pPr>
        <w:jc w:val="center"/>
      </w:pPr>
      <w:r>
        <w:rPr>
          <w:noProof/>
        </w:rPr>
        <w:drawing>
          <wp:inline distT="0" distB="0" distL="0" distR="0" wp14:anchorId="7E31F5A9" wp14:editId="5DAA5E56">
            <wp:extent cx="2164080" cy="1847215"/>
            <wp:effectExtent l="0" t="0" r="0" b="0"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8A9" w:rsidRPr="0019266F" w:rsidRDefault="005E48A9" w:rsidP="005E48A9">
      <w:pPr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19266F">
        <w:rPr>
          <w:rFonts w:ascii="Calibri" w:hAnsi="Calibri" w:cs="Calibri"/>
          <w:b/>
          <w:bCs/>
          <w:sz w:val="36"/>
          <w:szCs w:val="36"/>
          <w:rtl/>
        </w:rPr>
        <w:t>كلية التقنية الطبية / مرزق</w:t>
      </w:r>
    </w:p>
    <w:p w:rsidR="005E48A9" w:rsidRPr="0019266F" w:rsidRDefault="005E48A9" w:rsidP="0019266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9266F">
        <w:rPr>
          <w:rFonts w:ascii="Calibri" w:hAnsi="Calibri" w:cs="Calibri"/>
          <w:b/>
          <w:bCs/>
          <w:sz w:val="36"/>
          <w:szCs w:val="36"/>
          <w:rtl/>
        </w:rPr>
        <w:t>نموذج توصيف مقرر دراسي</w:t>
      </w:r>
    </w:p>
    <w:tbl>
      <w:tblPr>
        <w:bidiVisual/>
        <w:tblW w:w="9145" w:type="dxa"/>
        <w:tblInd w:w="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7"/>
        <w:gridCol w:w="4751"/>
      </w:tblGrid>
      <w:tr w:rsidR="005E48A9" w:rsidRPr="0019266F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اسم المقرر ورمزه</w:t>
            </w:r>
          </w:p>
        </w:tc>
        <w:tc>
          <w:tcPr>
            <w:tcW w:w="4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 xml:space="preserve">الإصحاح والسلامة البيئية </w:t>
            </w: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PH 507</w:t>
            </w:r>
          </w:p>
        </w:tc>
      </w:tr>
      <w:tr w:rsidR="005E48A9" w:rsidRPr="0019266F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منسق المقرر</w:t>
            </w:r>
          </w:p>
        </w:tc>
        <w:tc>
          <w:tcPr>
            <w:tcW w:w="4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ا. محمد حسن مولود</w:t>
            </w:r>
          </w:p>
        </w:tc>
      </w:tr>
      <w:tr w:rsidR="005E48A9" w:rsidRPr="0019266F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3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قسم الصحة العامة</w:t>
            </w:r>
          </w:p>
        </w:tc>
      </w:tr>
      <w:tr w:rsidR="005E48A9" w:rsidRPr="0019266F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4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 w:hint="cs"/>
                <w:sz w:val="28"/>
                <w:szCs w:val="28"/>
                <w:rtl/>
                <w:lang w:bidi="ar-LY"/>
              </w:rPr>
            </w:pPr>
            <w:r w:rsidRPr="0019266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لا يوجد</w:t>
            </w:r>
          </w:p>
        </w:tc>
      </w:tr>
      <w:tr w:rsidR="005E48A9" w:rsidRPr="0019266F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5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الساعات الدراسية للمقرر</w:t>
            </w:r>
          </w:p>
        </w:tc>
        <w:tc>
          <w:tcPr>
            <w:tcW w:w="4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19266F"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  <w:t>12</w:t>
            </w:r>
            <w:r w:rsidRPr="0019266F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ساعة دراسية</w:t>
            </w:r>
          </w:p>
        </w:tc>
      </w:tr>
      <w:tr w:rsidR="005E48A9" w:rsidRPr="0019266F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6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اللغة العربية / اللغة الإنجليزية</w:t>
            </w:r>
          </w:p>
        </w:tc>
      </w:tr>
      <w:tr w:rsidR="005E48A9" w:rsidRPr="0019266F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7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السنة الدراسية / الفصل الدراسي</w:t>
            </w:r>
          </w:p>
        </w:tc>
        <w:tc>
          <w:tcPr>
            <w:tcW w:w="4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الفصل الدراسي الخامس</w:t>
            </w:r>
          </w:p>
        </w:tc>
      </w:tr>
      <w:tr w:rsidR="005E48A9" w:rsidRPr="0019266F" w:rsidTr="004F5B7A">
        <w:trPr>
          <w:trHeight w:val="397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8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bidi="ar-LY"/>
              </w:rPr>
              <w:t>تاريخ وجهة اعتماد المقرر</w:t>
            </w:r>
          </w:p>
        </w:tc>
        <w:tc>
          <w:tcPr>
            <w:tcW w:w="4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8A9" w:rsidRPr="0019266F" w:rsidRDefault="005E48A9" w:rsidP="004F5B7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bidi="ar-LY"/>
              </w:rPr>
            </w:pPr>
            <w:r w:rsidRPr="0019266F">
              <w:rPr>
                <w:rFonts w:ascii="Calibri" w:eastAsia="Times New Roman" w:hAnsi="Calibri" w:cs="Calibri"/>
                <w:sz w:val="28"/>
                <w:szCs w:val="28"/>
                <w:rtl/>
                <w:lang w:bidi="ar-LY"/>
              </w:rPr>
              <w:t>2011/2012 – جامعة سبها</w:t>
            </w:r>
          </w:p>
        </w:tc>
      </w:tr>
    </w:tbl>
    <w:p w:rsidR="005E48A9" w:rsidRPr="009448FC" w:rsidRDefault="005E48A9" w:rsidP="005E48A9">
      <w:pPr>
        <w:rPr>
          <w:b/>
          <w:bCs/>
          <w:sz w:val="32"/>
          <w:szCs w:val="32"/>
          <w:rtl/>
        </w:rPr>
      </w:pPr>
    </w:p>
    <w:p w:rsidR="005E48A9" w:rsidRPr="0019266F" w:rsidRDefault="005E48A9" w:rsidP="0019266F">
      <w:pPr>
        <w:spacing w:before="240" w:after="240" w:line="240" w:lineRule="auto"/>
        <w:rPr>
          <w:rFonts w:ascii="Calibri" w:eastAsia="Times New Roman" w:hAnsi="Calibri" w:cs="Calibri" w:hint="cs"/>
          <w:b/>
          <w:bCs/>
          <w:sz w:val="32"/>
          <w:szCs w:val="32"/>
          <w:rtl/>
        </w:rPr>
      </w:pPr>
      <w:r w:rsidRPr="0019266F">
        <w:rPr>
          <w:rFonts w:ascii="Calibri" w:eastAsia="Times New Roman" w:hAnsi="Calibri" w:cs="Calibri"/>
          <w:b/>
          <w:bCs/>
          <w:sz w:val="32"/>
          <w:szCs w:val="32"/>
          <w:rtl/>
        </w:rPr>
        <w:t>أهداف المقرر</w:t>
      </w:r>
    </w:p>
    <w:p w:rsidR="005E48A9" w:rsidRPr="0019266F" w:rsidRDefault="005E48A9" w:rsidP="005E48A9">
      <w:pPr>
        <w:numPr>
          <w:ilvl w:val="0"/>
          <w:numId w:val="4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  <w:r w:rsidRPr="0019266F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 xml:space="preserve">التعرف على مفهوم الإصحاح والسلامة البيئية داخل البيئة </w:t>
      </w:r>
      <w:proofErr w:type="gramStart"/>
      <w:r w:rsidRPr="0019266F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المحيطة .</w:t>
      </w:r>
      <w:proofErr w:type="gramEnd"/>
    </w:p>
    <w:p w:rsidR="005E48A9" w:rsidRPr="0019266F" w:rsidRDefault="005E48A9" w:rsidP="005E48A9">
      <w:pPr>
        <w:numPr>
          <w:ilvl w:val="0"/>
          <w:numId w:val="4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  <w:r w:rsidRPr="0019266F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التعرف على التلوث وأنواعه ومصادره وكيفية التخلص منه أو الحد منه.</w:t>
      </w:r>
    </w:p>
    <w:p w:rsidR="005E48A9" w:rsidRPr="0019266F" w:rsidRDefault="005E48A9" w:rsidP="005E48A9">
      <w:pPr>
        <w:numPr>
          <w:ilvl w:val="0"/>
          <w:numId w:val="4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  <w:r w:rsidRPr="0019266F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 xml:space="preserve">التعرف علي سبل الوقاية والحماية من التلوث في </w:t>
      </w:r>
      <w:proofErr w:type="gramStart"/>
      <w:r w:rsidRPr="0019266F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البيئة .</w:t>
      </w:r>
      <w:proofErr w:type="gramEnd"/>
    </w:p>
    <w:p w:rsidR="005E48A9" w:rsidRPr="0019266F" w:rsidRDefault="005E48A9" w:rsidP="005E48A9">
      <w:pPr>
        <w:numPr>
          <w:ilvl w:val="0"/>
          <w:numId w:val="4"/>
        </w:numPr>
        <w:tabs>
          <w:tab w:val="left" w:pos="515"/>
        </w:tabs>
        <w:spacing w:after="0" w:line="360" w:lineRule="auto"/>
        <w:jc w:val="both"/>
        <w:rPr>
          <w:rFonts w:ascii="Calibri" w:eastAsia="Times New Roman" w:hAnsi="Calibri" w:cs="Calibri"/>
          <w:color w:val="0D0D0D"/>
          <w:sz w:val="28"/>
          <w:szCs w:val="28"/>
          <w:lang w:bidi="ar-LY"/>
        </w:rPr>
      </w:pPr>
      <w:r w:rsidRPr="0019266F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 xml:space="preserve">التعرف </w:t>
      </w:r>
      <w:proofErr w:type="gramStart"/>
      <w:r w:rsidRPr="0019266F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>علي</w:t>
      </w:r>
      <w:proofErr w:type="gramEnd"/>
      <w:r w:rsidRPr="0019266F">
        <w:rPr>
          <w:rFonts w:ascii="Calibri" w:eastAsia="Times New Roman" w:hAnsi="Calibri" w:cs="Calibri"/>
          <w:color w:val="0D0D0D"/>
          <w:sz w:val="28"/>
          <w:szCs w:val="28"/>
          <w:rtl/>
          <w:lang w:bidi="ar-LY"/>
        </w:rPr>
        <w:t xml:space="preserve"> النفايات وأنواعها ومصادرها وكيفية التخلص منها بطرق الصحيحة.</w:t>
      </w:r>
    </w:p>
    <w:p w:rsidR="005E48A9" w:rsidRPr="0019266F" w:rsidRDefault="005E48A9" w:rsidP="005E48A9">
      <w:pPr>
        <w:pStyle w:val="a3"/>
        <w:spacing w:after="0" w:line="360" w:lineRule="auto"/>
        <w:ind w:left="509"/>
        <w:rPr>
          <w:rFonts w:ascii="Calibri" w:eastAsia="Times New Roman" w:hAnsi="Calibri" w:cs="Calibri"/>
          <w:sz w:val="28"/>
          <w:szCs w:val="28"/>
          <w:rtl/>
        </w:rPr>
      </w:pPr>
    </w:p>
    <w:p w:rsidR="005E48A9" w:rsidRDefault="005E48A9" w:rsidP="005E48A9">
      <w:pPr>
        <w:pStyle w:val="a3"/>
        <w:spacing w:after="0" w:line="360" w:lineRule="auto"/>
        <w:ind w:left="509"/>
        <w:rPr>
          <w:rFonts w:ascii="Calibri" w:eastAsia="Times New Roman" w:hAnsi="Calibri" w:cs="Calibri"/>
          <w:sz w:val="28"/>
          <w:szCs w:val="28"/>
          <w:rtl/>
        </w:rPr>
      </w:pPr>
    </w:p>
    <w:p w:rsidR="0019266F" w:rsidRPr="0019266F" w:rsidRDefault="0019266F" w:rsidP="005E48A9">
      <w:pPr>
        <w:pStyle w:val="a3"/>
        <w:spacing w:after="0" w:line="360" w:lineRule="auto"/>
        <w:ind w:left="509"/>
        <w:rPr>
          <w:rFonts w:ascii="Calibri" w:eastAsia="Times New Roman" w:hAnsi="Calibri" w:cs="Calibri"/>
          <w:sz w:val="28"/>
          <w:szCs w:val="28"/>
          <w:rtl/>
        </w:rPr>
      </w:pPr>
    </w:p>
    <w:p w:rsidR="0019266F" w:rsidRDefault="0019266F" w:rsidP="0019266F">
      <w:pPr>
        <w:spacing w:before="240" w:after="240" w:line="240" w:lineRule="auto"/>
        <w:ind w:left="533"/>
        <w:rPr>
          <w:rFonts w:ascii="Calibri" w:eastAsia="Times New Roman" w:hAnsi="Calibri" w:cs="Calibri"/>
          <w:b/>
          <w:bCs/>
          <w:sz w:val="32"/>
          <w:szCs w:val="32"/>
          <w:rtl/>
        </w:rPr>
      </w:pPr>
    </w:p>
    <w:p w:rsidR="0019266F" w:rsidRPr="0019266F" w:rsidRDefault="0019266F" w:rsidP="0019266F">
      <w:pPr>
        <w:spacing w:before="240" w:after="240" w:line="240" w:lineRule="auto"/>
        <w:ind w:left="84"/>
        <w:rPr>
          <w:rFonts w:ascii="Calibri" w:eastAsia="Times New Roman" w:hAnsi="Calibri" w:cs="Calibri"/>
          <w:b/>
          <w:bCs/>
          <w:sz w:val="32"/>
          <w:szCs w:val="32"/>
        </w:rPr>
      </w:pPr>
      <w:r w:rsidRPr="0019266F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محتوى المقرر</w:t>
      </w:r>
    </w:p>
    <w:tbl>
      <w:tblPr>
        <w:tblStyle w:val="11"/>
        <w:tblpPr w:leftFromText="180" w:rightFromText="180" w:vertAnchor="text" w:horzAnchor="margin" w:tblpY="37"/>
        <w:bidiVisual/>
        <w:tblW w:w="9164" w:type="dxa"/>
        <w:tblLayout w:type="fixed"/>
        <w:tblLook w:val="04A0" w:firstRow="1" w:lastRow="0" w:firstColumn="1" w:lastColumn="0" w:noHBand="0" w:noVBand="1"/>
      </w:tblPr>
      <w:tblGrid>
        <w:gridCol w:w="21"/>
        <w:gridCol w:w="5028"/>
        <w:gridCol w:w="1253"/>
        <w:gridCol w:w="1074"/>
        <w:gridCol w:w="826"/>
        <w:gridCol w:w="946"/>
        <w:gridCol w:w="16"/>
      </w:tblGrid>
      <w:tr w:rsidR="0019266F" w:rsidRPr="0019266F" w:rsidTr="0019266F">
        <w:trPr>
          <w:gridBefore w:val="1"/>
          <w:wBefore w:w="21" w:type="dxa"/>
          <w:trHeight w:hRule="exact" w:val="69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266F" w:rsidRPr="0019266F" w:rsidRDefault="0019266F" w:rsidP="0019266F">
            <w:pPr>
              <w:tabs>
                <w:tab w:val="left" w:pos="4059"/>
              </w:tabs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19266F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266F" w:rsidRPr="0019266F" w:rsidRDefault="0019266F" w:rsidP="0019266F">
            <w:pPr>
              <w:tabs>
                <w:tab w:val="left" w:pos="4059"/>
              </w:tabs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19266F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266F" w:rsidRPr="0019266F" w:rsidRDefault="0019266F" w:rsidP="0019266F">
            <w:pPr>
              <w:tabs>
                <w:tab w:val="left" w:pos="4059"/>
              </w:tabs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19266F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266F" w:rsidRPr="0019266F" w:rsidRDefault="0019266F" w:rsidP="0019266F">
            <w:pPr>
              <w:tabs>
                <w:tab w:val="left" w:pos="4059"/>
              </w:tabs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19266F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معمل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266F" w:rsidRPr="0019266F" w:rsidRDefault="0019266F" w:rsidP="0019266F">
            <w:pPr>
              <w:tabs>
                <w:tab w:val="left" w:pos="4059"/>
              </w:tabs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19266F">
              <w:rPr>
                <w:rFonts w:eastAsia="Times New Roman" w:cs="Calibri"/>
                <w:b/>
                <w:bCs/>
                <w:sz w:val="28"/>
                <w:szCs w:val="28"/>
                <w:rtl/>
              </w:rPr>
              <w:t>تمارين</w:t>
            </w:r>
          </w:p>
        </w:tc>
      </w:tr>
      <w:tr w:rsidR="0019266F" w:rsidRPr="0019266F" w:rsidTr="0019266F">
        <w:trPr>
          <w:gridBefore w:val="1"/>
          <w:wBefore w:w="21" w:type="dxa"/>
          <w:trHeight w:hRule="exact" w:val="2283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rPr>
                <w:rFonts w:eastAsia="Times New Roman" w:cs="Calibri"/>
                <w:sz w:val="28"/>
                <w:szCs w:val="28"/>
                <w:highlight w:val="lightGray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مقدمة </w:t>
            </w:r>
            <w:proofErr w:type="gramStart"/>
            <w:r w:rsidRPr="0019266F">
              <w:rPr>
                <w:rFonts w:eastAsia="Times New Roman" w:cs="Calibri"/>
                <w:sz w:val="28"/>
                <w:szCs w:val="28"/>
                <w:rtl/>
              </w:rPr>
              <w:t>–  مفهوم</w:t>
            </w:r>
            <w:proofErr w:type="gramEnd"/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الإصحاح – الجهات المسؤولة عن السلامة العامة – مجاميع مصادر الخطر للسلامة العامة- غايات السلامة – قواعد ضمان السلامة البيئية</w:t>
            </w:r>
            <w:r w:rsidRPr="0019266F">
              <w:rPr>
                <w:rFonts w:eastAsia="Times New Roman" w:cs="Calibri"/>
                <w:sz w:val="28"/>
                <w:szCs w:val="28"/>
              </w:rPr>
              <w:t xml:space="preserve">-  </w:t>
            </w:r>
            <w:r w:rsidRPr="0019266F">
              <w:rPr>
                <w:rFonts w:eastAsia="Times New Roman" w:cs="Calibri"/>
                <w:sz w:val="28"/>
                <w:szCs w:val="28"/>
                <w:rtl/>
              </w:rPr>
              <w:t>التلوث – تقسيم الملوثات- أسباب التلوث البيئي</w:t>
            </w:r>
            <w:r w:rsidRPr="0019266F">
              <w:rPr>
                <w:rFonts w:eastAsia="Times New Roman" w:cs="Calibri"/>
                <w:sz w:val="28"/>
                <w:szCs w:val="28"/>
              </w:rPr>
              <w:t xml:space="preserve"> - </w:t>
            </w: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تلوث المياه – تعريف تلوث المياه- مصادر تلوث المياه – إصحاح الماء من التلوث - تلوث الهواء – ملوثات الهواء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  <w:highlight w:val="lightGray"/>
                <w:lang w:bidi="ar-LY"/>
              </w:rPr>
            </w:pPr>
            <w:r w:rsidRPr="0019266F">
              <w:rPr>
                <w:rFonts w:eastAsia="Times New Roman" w:cs="Calibri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  <w:lang w:bidi="ar-LY"/>
              </w:rPr>
            </w:pPr>
            <w:r w:rsidRPr="0019266F">
              <w:rPr>
                <w:rFonts w:eastAsia="Times New Roman" w:cs="Calibri"/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  <w:highlight w:val="lightGray"/>
                <w:lang w:bidi="ar-LY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  <w:highlight w:val="lightGray"/>
                <w:lang w:bidi="ar-LY"/>
              </w:rPr>
            </w:pPr>
          </w:p>
        </w:tc>
      </w:tr>
      <w:tr w:rsidR="0019266F" w:rsidRPr="0019266F" w:rsidTr="0019266F">
        <w:trPr>
          <w:gridBefore w:val="1"/>
          <w:wBefore w:w="21" w:type="dxa"/>
          <w:trHeight w:hRule="exact" w:val="147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مصادر تلوث الهواء – أنواع ملوثات الهواء حسب طبيعة تأثيرها–</w:t>
            </w:r>
            <w:r w:rsidRPr="0019266F">
              <w:rPr>
                <w:rFonts w:eastAsia="Times New Roman" w:cs="Calibri"/>
                <w:sz w:val="28"/>
                <w:szCs w:val="28"/>
                <w:rtl/>
                <w:lang w:bidi="ar-LY"/>
              </w:rPr>
              <w:t xml:space="preserve"> تلوث التربة – مصادر تلوث التربة – الإجراءات الممكنة لحل مشاكل التربة</w:t>
            </w:r>
            <w:r w:rsidRPr="0019266F">
              <w:rPr>
                <w:rFonts w:eastAsia="Times New Roman" w:cs="Calibri"/>
                <w:sz w:val="28"/>
                <w:szCs w:val="28"/>
                <w:lang w:bidi="ar-LY"/>
              </w:rPr>
              <w:t xml:space="preserve"> </w:t>
            </w:r>
            <w:proofErr w:type="gramStart"/>
            <w:r w:rsidRPr="0019266F">
              <w:rPr>
                <w:rFonts w:eastAsia="Times New Roman" w:cs="Calibri"/>
                <w:sz w:val="28"/>
                <w:szCs w:val="28"/>
                <w:lang w:bidi="ar-LY"/>
              </w:rPr>
              <w:t xml:space="preserve">- </w:t>
            </w: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</w:t>
            </w:r>
            <w:proofErr w:type="gramEnd"/>
            <w:r w:rsidRPr="0019266F">
              <w:rPr>
                <w:rFonts w:eastAsia="Times New Roman" w:cs="Calibri"/>
                <w:sz w:val="28"/>
                <w:szCs w:val="28"/>
                <w:rtl/>
              </w:rPr>
              <w:t>تلوث الغذاء – أسباب تلوث الغذاء – تقسيم ملوثات الغذاء – حماية الغذاء من التلوث – الإجراءات للحد من تلوث الغذاء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  <w:highlight w:val="lightGray"/>
                <w:lang w:bidi="ar-LY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  <w:highlight w:val="lightGray"/>
                <w:lang w:bidi="ar-LY"/>
              </w:rPr>
            </w:pPr>
          </w:p>
        </w:tc>
      </w:tr>
      <w:tr w:rsidR="0019266F" w:rsidRPr="0019266F" w:rsidTr="0019266F">
        <w:trPr>
          <w:gridBefore w:val="1"/>
          <w:wBefore w:w="21" w:type="dxa"/>
          <w:trHeight w:val="146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التلوث </w:t>
            </w:r>
            <w:proofErr w:type="gramStart"/>
            <w:r w:rsidRPr="0019266F">
              <w:rPr>
                <w:rFonts w:eastAsia="Times New Roman" w:cs="Calibri"/>
                <w:sz w:val="28"/>
                <w:szCs w:val="28"/>
                <w:rtl/>
              </w:rPr>
              <w:t>الحراري- أسباب</w:t>
            </w:r>
            <w:proofErr w:type="gramEnd"/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التلوث الحراري – آثار المياه الدفيئة – آثار المياه الباردة - التلوث الضوضائي – مصادر التلوث الضوضائي – أنواع التلوث الضوضائي – الآثار الضارة المترتبة عن الضوضاء – طرق مواجهة الضوضاء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  <w:rtl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2</w:t>
            </w:r>
          </w:p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  <w:rtl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1</w:t>
            </w:r>
          </w:p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19266F" w:rsidRPr="0019266F" w:rsidTr="0019266F">
        <w:trPr>
          <w:gridBefore w:val="1"/>
          <w:wBefore w:w="21" w:type="dxa"/>
          <w:trHeight w:hRule="exact" w:val="1472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الكواشف البيئية – الإصحاح البيئي لتلوث المياه </w:t>
            </w:r>
            <w:proofErr w:type="gramStart"/>
            <w:r w:rsidRPr="0019266F">
              <w:rPr>
                <w:rFonts w:eastAsia="Times New Roman" w:cs="Calibri"/>
                <w:sz w:val="28"/>
                <w:szCs w:val="28"/>
                <w:rtl/>
              </w:rPr>
              <w:t>- معالجة</w:t>
            </w:r>
            <w:proofErr w:type="gramEnd"/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مياه الصرف الصحي </w:t>
            </w:r>
            <w:r w:rsidRPr="0019266F">
              <w:rPr>
                <w:rFonts w:eastAsia="Times New Roman" w:cs="Calibri"/>
                <w:sz w:val="28"/>
                <w:szCs w:val="28"/>
              </w:rPr>
              <w:t>–</w:t>
            </w: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الكاشف والمبين – أهم طرق الكشف عن الملوثات – </w:t>
            </w:r>
            <w:proofErr w:type="spellStart"/>
            <w:r w:rsidRPr="0019266F">
              <w:rPr>
                <w:rFonts w:eastAsia="Times New Roman" w:cs="Calibri"/>
                <w:sz w:val="28"/>
                <w:szCs w:val="28"/>
                <w:rtl/>
              </w:rPr>
              <w:t>الأشنات</w:t>
            </w:r>
            <w:proofErr w:type="spellEnd"/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– بعض التأثيرات البيولوجية للملوثات</w:t>
            </w:r>
            <w:r w:rsidRPr="0019266F">
              <w:rPr>
                <w:rFonts w:eastAsia="Times New Roman" w:cs="Calibri"/>
                <w:sz w:val="28"/>
                <w:szCs w:val="28"/>
              </w:rPr>
              <w:t xml:space="preserve"> - </w:t>
            </w:r>
            <w:r w:rsidRPr="0019266F">
              <w:rPr>
                <w:rFonts w:eastAsia="Times New Roman" w:cs="Calibri"/>
                <w:sz w:val="28"/>
                <w:szCs w:val="28"/>
                <w:rtl/>
              </w:rPr>
              <w:t>طرق قياس درجات الحرارة - مقياس كالفن – مقياس فهرنهايت.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19266F" w:rsidRPr="0019266F" w:rsidTr="0019266F">
        <w:trPr>
          <w:gridBefore w:val="1"/>
          <w:wBefore w:w="21" w:type="dxa"/>
          <w:trHeight w:val="180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autoSpaceDE w:val="0"/>
              <w:autoSpaceDN w:val="0"/>
              <w:adjustRightInd w:val="0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color w:val="000000"/>
                <w:sz w:val="28"/>
                <w:szCs w:val="28"/>
                <w:rtl/>
              </w:rPr>
              <w:t>الحماية التقنية للبيئة من التلوث الضوضائي</w:t>
            </w:r>
            <w:r w:rsidRPr="0019266F">
              <w:rPr>
                <w:rFonts w:eastAsia="Times New Roman" w:cs="Calibr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9266F">
              <w:rPr>
                <w:rFonts w:eastAsia="Times New Roman" w:cs="Calibri"/>
                <w:color w:val="000000"/>
                <w:sz w:val="28"/>
                <w:szCs w:val="28"/>
              </w:rPr>
              <w:t xml:space="preserve">- </w:t>
            </w:r>
            <w:r w:rsidRPr="0019266F">
              <w:rPr>
                <w:rFonts w:eastAsia="Times New Roman" w:cs="Calibri"/>
                <w:color w:val="000000"/>
                <w:sz w:val="28"/>
                <w:szCs w:val="28"/>
                <w:rtl/>
              </w:rPr>
              <w:t>التلوث</w:t>
            </w:r>
            <w:proofErr w:type="gramEnd"/>
            <w:r w:rsidRPr="0019266F">
              <w:rPr>
                <w:rFonts w:eastAsia="Times New Roman" w:cs="Calibri"/>
                <w:color w:val="000000"/>
                <w:sz w:val="28"/>
                <w:szCs w:val="28"/>
                <w:rtl/>
              </w:rPr>
              <w:t xml:space="preserve"> الإشعاعي – مصادر التلوث الإشعاعي – طرق وصول إشعاعات للإنسان – العوامل التي تساعد في توسع انتشار الإشعاع – إضرار التلوث الإشعاعي - طرق الوقاية من التلوث الإشعاعي - طرق مكافحة التلوث الإشعاعي.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  <w:rtl/>
              </w:rPr>
            </w:pPr>
          </w:p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19266F" w:rsidRPr="0019266F" w:rsidTr="0019266F">
        <w:trPr>
          <w:gridBefore w:val="1"/>
          <w:wBefore w:w="21" w:type="dxa"/>
          <w:trHeight w:val="1893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bidi w:val="0"/>
              <w:jc w:val="right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النفايات والإصحاح البيئي – أنواع </w:t>
            </w:r>
            <w:proofErr w:type="gramStart"/>
            <w:r w:rsidRPr="0019266F">
              <w:rPr>
                <w:rFonts w:eastAsia="Times New Roman" w:cs="Calibri"/>
                <w:sz w:val="28"/>
                <w:szCs w:val="28"/>
                <w:rtl/>
              </w:rPr>
              <w:t>النفايات- أسباب</w:t>
            </w:r>
            <w:proofErr w:type="gramEnd"/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انتشار النفايات – الآثار الناتجة عن التلوث بالنفايات – الحلول المقترحة لإصحاح البيئة من التلوث بالنفايات - طرق الحد من النفايات  – إعادة تدوير النفايات – إدارة النفايات – أهم أنواع تدوير النفايات – طرق إعادة التدوير.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19266F" w:rsidRPr="0019266F" w:rsidTr="0019266F">
        <w:trPr>
          <w:gridAfter w:val="1"/>
          <w:wAfter w:w="16" w:type="dxa"/>
          <w:trHeight w:val="231"/>
        </w:trPr>
        <w:tc>
          <w:tcPr>
            <w:tcW w:w="91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19266F" w:rsidRPr="0019266F" w:rsidTr="0019266F">
        <w:trPr>
          <w:gridBefore w:val="1"/>
          <w:wBefore w:w="21" w:type="dxa"/>
          <w:trHeight w:hRule="exact" w:val="1420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bidi w:val="0"/>
              <w:ind w:left="-18"/>
              <w:contextualSpacing/>
              <w:jc w:val="right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lastRenderedPageBreak/>
              <w:t xml:space="preserve">طرق قياس درجات الحرارة – مقياس المئوي – نظام ريمور – أنواع مقاييس درجة الحرارة – أنواع مقاييس الرطوبة – أنواع مقاييس الأمطار – أنواع مقاييس الرياح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19266F" w:rsidRPr="0019266F" w:rsidTr="0019266F">
        <w:trPr>
          <w:gridBefore w:val="1"/>
          <w:wBefore w:w="21" w:type="dxa"/>
          <w:trHeight w:val="2325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أضرار مياه الصرف الصحي – معالجة مياه الصرف الصحي – مراحل معالجة مياه الصرف الصحي – محاسن مياه المعالجة – مساوئ المياه المعالجة – مجلات استخدام مياه </w:t>
            </w:r>
            <w:proofErr w:type="gramStart"/>
            <w:r w:rsidRPr="0019266F">
              <w:rPr>
                <w:rFonts w:eastAsia="Times New Roman" w:cs="Calibri"/>
                <w:sz w:val="28"/>
                <w:szCs w:val="28"/>
                <w:rtl/>
              </w:rPr>
              <w:t>المعالجة  -</w:t>
            </w:r>
            <w:proofErr w:type="gramEnd"/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 تحلية المياه – مراحل تحلية المياه – الطرق المتبعة لتحلية المياه – المشاكل البيئية لمحطات التحلية – الحلول المقترحة – الوسائل المستخدمة للسيطرة علي تلوث الهواء – الحلول المقترحة لإصحاح البيئة من التلوث الحراري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19266F" w:rsidRPr="0019266F" w:rsidTr="0019266F">
        <w:trPr>
          <w:gridBefore w:val="1"/>
          <w:wBefore w:w="21" w:type="dxa"/>
          <w:trHeight w:val="2277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إصحاح البيئة في مؤسساتنا الصحية – البيئة الصحية – عناصر البيئة النفسية الاجتماعية – السلوكيات التي تضر البيئة المدرسية – أهمية مصادر المياه والمعايير الخاصة بمياه الشرب – مصادر المياه وشروطها الصحية </w:t>
            </w:r>
            <w:proofErr w:type="gramStart"/>
            <w:r w:rsidRPr="0019266F">
              <w:rPr>
                <w:rFonts w:eastAsia="Times New Roman" w:cs="Calibri"/>
                <w:sz w:val="28"/>
                <w:szCs w:val="28"/>
                <w:rtl/>
              </w:rPr>
              <w:t>- الإصحاح</w:t>
            </w:r>
            <w:proofErr w:type="gramEnd"/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البيئي المدرسي – تقسيم البيئة المدرسية – عناصر البيئة الحسية – المواد الضارة أو الطاردة للقوارض – الإصحاح البيئي والقوارض – التحصين ضد </w:t>
            </w:r>
            <w:proofErr w:type="spellStart"/>
            <w:r w:rsidRPr="0019266F">
              <w:rPr>
                <w:rFonts w:eastAsia="Times New Roman" w:cs="Calibri"/>
                <w:sz w:val="28"/>
                <w:szCs w:val="28"/>
                <w:rtl/>
              </w:rPr>
              <w:t>القوراض</w:t>
            </w:r>
            <w:proofErr w:type="spellEnd"/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– طرق مكافحة </w:t>
            </w:r>
            <w:proofErr w:type="spellStart"/>
            <w:r w:rsidRPr="0019266F">
              <w:rPr>
                <w:rFonts w:eastAsia="Times New Roman" w:cs="Calibri"/>
                <w:sz w:val="28"/>
                <w:szCs w:val="28"/>
                <w:rtl/>
              </w:rPr>
              <w:t>القوراض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6F" w:rsidRPr="0019266F" w:rsidRDefault="0019266F" w:rsidP="0019266F">
            <w:pPr>
              <w:jc w:val="center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19266F" w:rsidRPr="0019266F" w:rsidTr="0019266F">
        <w:trPr>
          <w:gridAfter w:val="1"/>
          <w:wAfter w:w="16" w:type="dxa"/>
          <w:trHeight w:val="1974"/>
        </w:trPr>
        <w:tc>
          <w:tcPr>
            <w:tcW w:w="91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266F" w:rsidRPr="0019266F" w:rsidRDefault="0019266F" w:rsidP="0019266F">
            <w:pPr>
              <w:contextualSpacing/>
              <w:jc w:val="both"/>
              <w:rPr>
                <w:rFonts w:eastAsia="Times New Roman" w:cs="Calibri"/>
                <w:b/>
                <w:bCs/>
                <w:sz w:val="16"/>
                <w:szCs w:val="16"/>
                <w:rtl/>
              </w:rPr>
            </w:pPr>
          </w:p>
          <w:p w:rsidR="0019266F" w:rsidRPr="0019266F" w:rsidRDefault="0019266F" w:rsidP="0019266F">
            <w:pPr>
              <w:contextualSpacing/>
              <w:jc w:val="both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b/>
                <w:bCs/>
                <w:sz w:val="32"/>
                <w:szCs w:val="32"/>
                <w:rtl/>
              </w:rPr>
              <w:t xml:space="preserve">طرق </w:t>
            </w:r>
            <w:proofErr w:type="gramStart"/>
            <w:r w:rsidRPr="0019266F">
              <w:rPr>
                <w:rFonts w:eastAsia="Times New Roman" w:cs="Calibri"/>
                <w:b/>
                <w:bCs/>
                <w:sz w:val="32"/>
                <w:szCs w:val="32"/>
                <w:rtl/>
              </w:rPr>
              <w:t>التدريس</w:t>
            </w: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="Calibri" w:hint="cs"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eastAsia="Times New Roman" w:cs="Calibri" w:hint="cs"/>
                <w:sz w:val="28"/>
                <w:szCs w:val="28"/>
                <w:rtl/>
              </w:rPr>
              <w:t xml:space="preserve"> </w:t>
            </w:r>
            <w:r w:rsidRPr="0019266F">
              <w:rPr>
                <w:rFonts w:eastAsia="Times New Roman" w:cs="Calibri"/>
                <w:sz w:val="28"/>
                <w:szCs w:val="28"/>
                <w:rtl/>
              </w:rPr>
              <w:t>السبورة), يتم استخدام الشرح على السبورة باستخدام الأقلام المائية.</w:t>
            </w:r>
          </w:p>
          <w:p w:rsidR="0019266F" w:rsidRPr="0019266F" w:rsidRDefault="0019266F" w:rsidP="0019266F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eastAsia="Times New Roman" w:cs="Calibri"/>
                <w:sz w:val="28"/>
                <w:szCs w:val="28"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الاستعانة في الشرح ببعض أجهزة العرض المختلفة مثل </w:t>
            </w:r>
            <w:r w:rsidRPr="0019266F">
              <w:rPr>
                <w:rFonts w:eastAsia="Times New Roman" w:cs="Calibri"/>
                <w:sz w:val="28"/>
                <w:szCs w:val="28"/>
              </w:rPr>
              <w:t xml:space="preserve">Data </w:t>
            </w:r>
            <w:proofErr w:type="gramStart"/>
            <w:r w:rsidRPr="0019266F">
              <w:rPr>
                <w:rFonts w:eastAsia="Times New Roman" w:cs="Calibri"/>
                <w:sz w:val="28"/>
                <w:szCs w:val="28"/>
              </w:rPr>
              <w:t>show</w:t>
            </w: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.</w:t>
            </w:r>
            <w:proofErr w:type="gramEnd"/>
          </w:p>
          <w:p w:rsidR="0019266F" w:rsidRPr="0019266F" w:rsidRDefault="0019266F" w:rsidP="0019266F">
            <w:pPr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eastAsia="Times New Roman" w:cs="Calibri"/>
                <w:sz w:val="28"/>
                <w:szCs w:val="28"/>
                <w:rtl/>
              </w:rPr>
            </w:pP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عرض مقاطع فيديو </w:t>
            </w:r>
            <w:proofErr w:type="gramStart"/>
            <w:r w:rsidRPr="0019266F">
              <w:rPr>
                <w:rFonts w:eastAsia="Times New Roman" w:cs="Calibri"/>
                <w:sz w:val="28"/>
                <w:szCs w:val="28"/>
                <w:rtl/>
              </w:rPr>
              <w:t>علمية</w:t>
            </w:r>
            <w:r>
              <w:rPr>
                <w:rFonts w:eastAsia="Times New Roman" w:cs="Calibri" w:hint="cs"/>
                <w:sz w:val="28"/>
                <w:szCs w:val="28"/>
                <w:rtl/>
              </w:rPr>
              <w:t xml:space="preserve">، </w:t>
            </w:r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</w:t>
            </w:r>
            <w:r w:rsidRPr="0019266F">
              <w:rPr>
                <w:rFonts w:eastAsia="Times New Roman" w:cs="Calibri"/>
                <w:sz w:val="28"/>
                <w:szCs w:val="28"/>
                <w:rtl/>
              </w:rPr>
              <w:t>زيارات</w:t>
            </w:r>
            <w:proofErr w:type="gramEnd"/>
            <w:r w:rsidRPr="0019266F">
              <w:rPr>
                <w:rFonts w:eastAsia="Times New Roman" w:cs="Calibri"/>
                <w:sz w:val="28"/>
                <w:szCs w:val="28"/>
                <w:rtl/>
              </w:rPr>
              <w:t xml:space="preserve"> ميدانية إلى مراكز علوم البيئة.</w:t>
            </w:r>
          </w:p>
        </w:tc>
      </w:tr>
    </w:tbl>
    <w:p w:rsidR="005E48A9" w:rsidRPr="0019266F" w:rsidRDefault="005E48A9" w:rsidP="0019266F">
      <w:pPr>
        <w:spacing w:before="240" w:after="240" w:line="240" w:lineRule="auto"/>
        <w:ind w:left="-625"/>
        <w:rPr>
          <w:rFonts w:ascii="Calibri" w:eastAsia="Times New Roman" w:hAnsi="Calibri" w:cs="Calibri"/>
          <w:b/>
          <w:bCs/>
          <w:sz w:val="32"/>
          <w:szCs w:val="32"/>
        </w:rPr>
      </w:pPr>
      <w:r w:rsidRPr="0019266F">
        <w:rPr>
          <w:rFonts w:ascii="Calibri" w:eastAsia="Times New Roman" w:hAnsi="Calibri" w:cs="Calibri"/>
          <w:b/>
          <w:bCs/>
          <w:sz w:val="32"/>
          <w:szCs w:val="32"/>
          <w:rtl/>
        </w:rPr>
        <w:t>طرق التقييم</w:t>
      </w:r>
    </w:p>
    <w:tbl>
      <w:tblPr>
        <w:bidiVisual/>
        <w:tblW w:w="851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936"/>
        <w:gridCol w:w="3679"/>
        <w:gridCol w:w="1008"/>
      </w:tblGrid>
      <w:tr w:rsidR="005E48A9" w:rsidRPr="0019266F" w:rsidTr="004F5B7A">
        <w:trPr>
          <w:trHeight w:val="467"/>
          <w:jc w:val="center"/>
        </w:trPr>
        <w:tc>
          <w:tcPr>
            <w:tcW w:w="8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ر.م</w:t>
            </w:r>
            <w:proofErr w:type="spellEnd"/>
          </w:p>
        </w:tc>
        <w:tc>
          <w:tcPr>
            <w:tcW w:w="29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36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0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5E48A9" w:rsidRPr="0019266F" w:rsidTr="004F5B7A">
        <w:trPr>
          <w:trHeight w:val="502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الامتحان النصفي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الأسبوع الرابع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20%</w:t>
            </w:r>
          </w:p>
        </w:tc>
      </w:tr>
      <w:tr w:rsidR="005E48A9" w:rsidRPr="0019266F" w:rsidTr="004F5B7A">
        <w:trPr>
          <w:trHeight w:val="410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الامتحان النصفي الثاني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الأسبوع الثامن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5%</w:t>
            </w:r>
          </w:p>
        </w:tc>
      </w:tr>
      <w:tr w:rsidR="005E48A9" w:rsidRPr="0019266F" w:rsidTr="004F5B7A">
        <w:trPr>
          <w:trHeight w:val="502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الامتحان العملي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الأسبوع العاشر أو الحادي عشر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  <w:t>15</w:t>
            </w: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%</w:t>
            </w:r>
          </w:p>
        </w:tc>
      </w:tr>
      <w:tr w:rsidR="005E48A9" w:rsidRPr="0019266F" w:rsidTr="004F5B7A">
        <w:trPr>
          <w:trHeight w:val="558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الأسبوع الحادي عشر أو الثاني عشر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50%</w:t>
            </w:r>
          </w:p>
        </w:tc>
      </w:tr>
      <w:tr w:rsidR="005E48A9" w:rsidRPr="0019266F" w:rsidTr="004F5B7A">
        <w:trPr>
          <w:trHeight w:val="552"/>
          <w:jc w:val="center"/>
        </w:trPr>
        <w:tc>
          <w:tcPr>
            <w:tcW w:w="8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النشـــــــــــاط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ind w:right="-56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أسبوعيا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E48A9" w:rsidRPr="0019266F" w:rsidRDefault="005E48A9" w:rsidP="004F5B7A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  <w:t>10</w:t>
            </w:r>
            <w:r w:rsidRPr="0019266F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  <w:rtl/>
              </w:rPr>
              <w:t>%</w:t>
            </w:r>
          </w:p>
        </w:tc>
      </w:tr>
      <w:tr w:rsidR="005E48A9" w:rsidRPr="0019266F" w:rsidTr="004F5B7A">
        <w:trPr>
          <w:trHeight w:val="432"/>
          <w:jc w:val="center"/>
        </w:trPr>
        <w:tc>
          <w:tcPr>
            <w:tcW w:w="382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9266F">
              <w:rPr>
                <w:rFonts w:ascii="Calibri" w:eastAsia="Times New Roman" w:hAnsi="Calibri" w:cs="Calibri"/>
                <w:sz w:val="28"/>
                <w:szCs w:val="28"/>
                <w:rtl/>
              </w:rPr>
              <w:t>ا</w:t>
            </w: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لمجموع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48A9" w:rsidRPr="0019266F" w:rsidRDefault="005E48A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E48A9" w:rsidRPr="0019266F" w:rsidRDefault="005E48A9" w:rsidP="004F5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/>
              </w:rPr>
            </w:pP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</w:t>
            </w:r>
            <w:r w:rsidRPr="0019266F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fr-FR"/>
              </w:rPr>
              <w:t xml:space="preserve"> %</w:t>
            </w:r>
          </w:p>
        </w:tc>
      </w:tr>
    </w:tbl>
    <w:p w:rsidR="005E48A9" w:rsidRPr="0019266F" w:rsidRDefault="005E48A9" w:rsidP="0019266F">
      <w:pPr>
        <w:spacing w:before="240" w:after="240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19266F">
        <w:rPr>
          <w:rFonts w:ascii="Calibri" w:eastAsia="Times New Roman" w:hAnsi="Calibri" w:cs="Calibri"/>
          <w:b/>
          <w:bCs/>
          <w:sz w:val="32"/>
          <w:szCs w:val="32"/>
          <w:rtl/>
        </w:rPr>
        <w:lastRenderedPageBreak/>
        <w:t>المراجع والدوريات</w:t>
      </w:r>
    </w:p>
    <w:tbl>
      <w:tblPr>
        <w:tblStyle w:val="2"/>
        <w:bidiVisual/>
        <w:tblW w:w="9390" w:type="dxa"/>
        <w:tblInd w:w="-535" w:type="dxa"/>
        <w:tblLayout w:type="fixed"/>
        <w:tblLook w:val="01E0" w:firstRow="1" w:lastRow="1" w:firstColumn="1" w:lastColumn="1" w:noHBand="0" w:noVBand="0"/>
      </w:tblPr>
      <w:tblGrid>
        <w:gridCol w:w="2088"/>
        <w:gridCol w:w="1549"/>
        <w:gridCol w:w="1436"/>
        <w:gridCol w:w="1619"/>
        <w:gridCol w:w="2698"/>
      </w:tblGrid>
      <w:tr w:rsidR="005E48A9" w:rsidRPr="0019266F" w:rsidTr="005E48A9">
        <w:trPr>
          <w:trHeight w:hRule="exact" w:val="5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عنوان المراجع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الناشر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النسخة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مكان تواجدها</w:t>
            </w:r>
          </w:p>
        </w:tc>
      </w:tr>
      <w:tr w:rsidR="005E48A9" w:rsidRPr="0019266F" w:rsidTr="005E48A9">
        <w:trPr>
          <w:trHeight w:hRule="exact" w:val="199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الكتب الدراسية المقررة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9" w:rsidRPr="0019266F" w:rsidRDefault="005E48A9" w:rsidP="005E48A9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:rsidR="005E48A9" w:rsidRPr="0019266F" w:rsidRDefault="005E48A9" w:rsidP="005E48A9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 xml:space="preserve">احمد مدحت إسلام </w:t>
            </w:r>
            <w:proofErr w:type="gramStart"/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>- 1990</w:t>
            </w:r>
            <w:proofErr w:type="gramEnd"/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 xml:space="preserve"> - التلوث مشكلة العصر – مجلس الوطني للثقافة والفنون والآداب -الكويت.</w:t>
            </w:r>
          </w:p>
          <w:p w:rsidR="005E48A9" w:rsidRPr="0019266F" w:rsidRDefault="005E48A9" w:rsidP="005E48A9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>محمود احمد عريضة – التلوث روماتيزم العصر – كلية العلوم المنوفية – طبعة الأولى.</w:t>
            </w:r>
          </w:p>
          <w:p w:rsidR="005E48A9" w:rsidRPr="0019266F" w:rsidRDefault="005E48A9" w:rsidP="005E48A9">
            <w:pPr>
              <w:bidi w:val="0"/>
              <w:rPr>
                <w:rFonts w:ascii="Calibri" w:hAnsi="Calibri" w:cs="Calibri"/>
                <w:i/>
                <w:iCs/>
                <w:sz w:val="24"/>
                <w:szCs w:val="24"/>
                <w:highlight w:val="lightGray"/>
              </w:rPr>
            </w:pPr>
          </w:p>
        </w:tc>
      </w:tr>
      <w:tr w:rsidR="005E48A9" w:rsidRPr="0019266F" w:rsidTr="005E48A9">
        <w:trPr>
          <w:trHeight w:hRule="exact" w:val="8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كتب مساعدة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9" w:rsidRPr="0019266F" w:rsidRDefault="005E48A9" w:rsidP="005E48A9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  <w:p w:rsidR="005E48A9" w:rsidRPr="0019266F" w:rsidRDefault="005E48A9" w:rsidP="005E48A9">
            <w:pPr>
              <w:rPr>
                <w:rFonts w:ascii="Calibri" w:hAnsi="Calibri" w:cs="Calibri"/>
                <w:sz w:val="32"/>
                <w:szCs w:val="32"/>
              </w:rPr>
            </w:pPr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 xml:space="preserve">محمد إبراهيم </w:t>
            </w:r>
            <w:proofErr w:type="gramStart"/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>حسن- 1995</w:t>
            </w:r>
            <w:proofErr w:type="gramEnd"/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 xml:space="preserve"> - البيئة و التلوث -مركز إسكندرية للكتاب </w:t>
            </w:r>
          </w:p>
          <w:p w:rsidR="005E48A9" w:rsidRPr="0019266F" w:rsidRDefault="005E48A9" w:rsidP="005E48A9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:rsidR="005E48A9" w:rsidRPr="0019266F" w:rsidRDefault="005E48A9" w:rsidP="005E48A9">
            <w:pPr>
              <w:spacing w:line="360" w:lineRule="auto"/>
              <w:rPr>
                <w:rFonts w:ascii="Calibri" w:hAnsi="Calibri" w:cs="Calibri"/>
                <w:sz w:val="32"/>
                <w:szCs w:val="32"/>
                <w:rtl/>
              </w:rPr>
            </w:pPr>
          </w:p>
          <w:p w:rsidR="005E48A9" w:rsidRPr="0019266F" w:rsidRDefault="005E48A9" w:rsidP="005E48A9">
            <w:pPr>
              <w:spacing w:line="360" w:lineRule="auto"/>
              <w:rPr>
                <w:rFonts w:ascii="Calibri" w:hAnsi="Calibri" w:cs="Calibri"/>
                <w:sz w:val="28"/>
                <w:szCs w:val="28"/>
                <w:highlight w:val="lightGray"/>
              </w:rPr>
            </w:pPr>
          </w:p>
        </w:tc>
      </w:tr>
      <w:tr w:rsidR="005E48A9" w:rsidRPr="0019266F" w:rsidTr="005E48A9">
        <w:trPr>
          <w:trHeight w:hRule="exact" w:val="127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بحوث وأطروحات ومجلات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9" w:rsidRPr="0019266F" w:rsidRDefault="005E48A9" w:rsidP="005E48A9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 xml:space="preserve"> </w:t>
            </w:r>
          </w:p>
          <w:p w:rsidR="005E48A9" w:rsidRPr="0019266F" w:rsidRDefault="005E48A9" w:rsidP="005E48A9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 xml:space="preserve">مجلة العلوم </w:t>
            </w:r>
            <w:proofErr w:type="gramStart"/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>والتقنية  -</w:t>
            </w:r>
            <w:proofErr w:type="gramEnd"/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 xml:space="preserve"> تلوث البيئة مصادره وأنواعه -  العدد الرابع – مدينة مللك عبدالعزيز – السعودية.</w:t>
            </w:r>
          </w:p>
          <w:p w:rsidR="005E48A9" w:rsidRPr="0019266F" w:rsidRDefault="005E48A9" w:rsidP="005E48A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E48A9" w:rsidRPr="0019266F" w:rsidRDefault="005E48A9" w:rsidP="005E48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E48A9" w:rsidRPr="0019266F" w:rsidTr="005E48A9">
        <w:trPr>
          <w:trHeight w:hRule="exact" w:val="156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  <w:p w:rsidR="005E48A9" w:rsidRPr="0019266F" w:rsidRDefault="005E48A9" w:rsidP="005E48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266F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مواقع انترنت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9" w:rsidRPr="0019266F" w:rsidRDefault="005E48A9" w:rsidP="005E48A9">
            <w:pPr>
              <w:bidi w:val="0"/>
              <w:rPr>
                <w:rFonts w:ascii="Calibri" w:hAnsi="Calibri" w:cs="Calibri"/>
                <w:sz w:val="28"/>
                <w:szCs w:val="28"/>
                <w:highlight w:val="lightGray"/>
                <w:rtl/>
                <w:lang w:bidi="ar-LY"/>
              </w:rPr>
            </w:pPr>
          </w:p>
          <w:p w:rsidR="005E48A9" w:rsidRPr="0019266F" w:rsidRDefault="005E48A9" w:rsidP="005E48A9">
            <w:pPr>
              <w:rPr>
                <w:rFonts w:ascii="Calibri" w:hAnsi="Calibri" w:cs="Calibri"/>
                <w:sz w:val="32"/>
                <w:szCs w:val="32"/>
                <w:rtl/>
                <w:lang w:bidi="ar-LY"/>
              </w:rPr>
            </w:pPr>
            <w:r w:rsidRPr="0019266F">
              <w:rPr>
                <w:rFonts w:ascii="Calibri" w:hAnsi="Calibri" w:cs="Calibri"/>
                <w:sz w:val="32"/>
                <w:szCs w:val="32"/>
                <w:lang w:bidi="ar-LY"/>
              </w:rPr>
              <w:t xml:space="preserve">google.com                                   </w:t>
            </w:r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>.</w:t>
            </w:r>
            <w:r w:rsidRPr="0019266F">
              <w:rPr>
                <w:rFonts w:ascii="Calibri" w:hAnsi="Calibri" w:cs="Calibri"/>
                <w:sz w:val="32"/>
                <w:szCs w:val="32"/>
              </w:rPr>
              <w:t xml:space="preserve"> www</w:t>
            </w:r>
          </w:p>
          <w:p w:rsidR="005E48A9" w:rsidRPr="0019266F" w:rsidRDefault="005E48A9" w:rsidP="005E48A9">
            <w:pPr>
              <w:bidi w:val="0"/>
              <w:rPr>
                <w:rFonts w:ascii="Calibri" w:hAnsi="Calibri" w:cs="Calibri"/>
                <w:sz w:val="32"/>
                <w:szCs w:val="32"/>
                <w:rtl/>
              </w:rPr>
            </w:pPr>
          </w:p>
          <w:p w:rsidR="005E48A9" w:rsidRPr="0019266F" w:rsidRDefault="005E48A9" w:rsidP="005E48A9">
            <w:pPr>
              <w:bidi w:val="0"/>
              <w:rPr>
                <w:rFonts w:ascii="Calibri" w:hAnsi="Calibri" w:cs="Calibri"/>
                <w:sz w:val="28"/>
                <w:szCs w:val="28"/>
                <w:highlight w:val="lightGray"/>
                <w:lang w:bidi="ar-LY"/>
              </w:rPr>
            </w:pPr>
            <w:r w:rsidRPr="0019266F">
              <w:rPr>
                <w:rFonts w:ascii="Calibri" w:hAnsi="Calibri" w:cs="Calibri"/>
                <w:sz w:val="32"/>
                <w:szCs w:val="32"/>
                <w:rtl/>
              </w:rPr>
              <w:t>شبكة الانترنت</w:t>
            </w:r>
          </w:p>
        </w:tc>
      </w:tr>
    </w:tbl>
    <w:p w:rsidR="005E48A9" w:rsidRPr="0019266F" w:rsidRDefault="005E48A9" w:rsidP="005E48A9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19266F" w:rsidRDefault="0019266F" w:rsidP="005E48A9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19266F" w:rsidRDefault="0019266F" w:rsidP="005E48A9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19266F" w:rsidRDefault="0019266F" w:rsidP="0019266F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19266F" w:rsidRDefault="0019266F" w:rsidP="0019266F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5E48A9" w:rsidRPr="0019266F" w:rsidRDefault="005E48A9" w:rsidP="0019266F">
      <w:pPr>
        <w:jc w:val="center"/>
        <w:rPr>
          <w:rFonts w:ascii="Calibri" w:hAnsi="Calibri" w:cs="Calibri"/>
          <w:sz w:val="28"/>
          <w:szCs w:val="28"/>
          <w:rtl/>
        </w:rPr>
      </w:pPr>
      <w:bookmarkStart w:id="0" w:name="_GoBack"/>
      <w:bookmarkEnd w:id="0"/>
      <w:r w:rsidRPr="0019266F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19266F">
        <w:rPr>
          <w:rFonts w:ascii="Calibri" w:hAnsi="Calibri" w:cs="Calibri"/>
          <w:sz w:val="28"/>
          <w:szCs w:val="28"/>
          <w:rtl/>
        </w:rPr>
        <w:t>أ. العارف محمد أحمد عربي.</w:t>
      </w:r>
    </w:p>
    <w:p w:rsidR="005E48A9" w:rsidRPr="0019266F" w:rsidRDefault="005E48A9" w:rsidP="0019266F">
      <w:pPr>
        <w:jc w:val="center"/>
        <w:rPr>
          <w:rFonts w:ascii="Calibri" w:hAnsi="Calibri" w:cs="Calibri"/>
          <w:sz w:val="28"/>
          <w:szCs w:val="28"/>
          <w:rtl/>
        </w:rPr>
      </w:pPr>
      <w:r w:rsidRPr="0019266F">
        <w:rPr>
          <w:rFonts w:ascii="Calibri" w:hAnsi="Calibri" w:cs="Calibri"/>
          <w:b/>
          <w:bCs/>
          <w:sz w:val="28"/>
          <w:szCs w:val="28"/>
          <w:rtl/>
        </w:rPr>
        <w:t>منسق البرنامج</w:t>
      </w:r>
      <w:r w:rsidRPr="0019266F">
        <w:rPr>
          <w:rFonts w:ascii="Calibri" w:hAnsi="Calibri" w:cs="Calibri"/>
          <w:sz w:val="28"/>
          <w:szCs w:val="28"/>
          <w:rtl/>
        </w:rPr>
        <w:t xml:space="preserve">: أ. إيمان حسين محمد علي </w:t>
      </w:r>
      <w:proofErr w:type="spellStart"/>
      <w:r w:rsidRPr="0019266F">
        <w:rPr>
          <w:rFonts w:ascii="Calibri" w:hAnsi="Calibri" w:cs="Calibri"/>
          <w:sz w:val="28"/>
          <w:szCs w:val="28"/>
          <w:rtl/>
        </w:rPr>
        <w:t>باوه</w:t>
      </w:r>
      <w:proofErr w:type="spellEnd"/>
      <w:r w:rsidRPr="0019266F">
        <w:rPr>
          <w:rFonts w:ascii="Calibri" w:hAnsi="Calibri" w:cs="Calibri"/>
          <w:sz w:val="28"/>
          <w:szCs w:val="28"/>
          <w:rtl/>
        </w:rPr>
        <w:t>.</w:t>
      </w:r>
    </w:p>
    <w:p w:rsidR="000409CC" w:rsidRPr="0019266F" w:rsidRDefault="005E48A9" w:rsidP="0019266F">
      <w:pPr>
        <w:jc w:val="center"/>
        <w:rPr>
          <w:rFonts w:ascii="Calibri" w:hAnsi="Calibri" w:cs="Calibri"/>
        </w:rPr>
      </w:pPr>
      <w:r w:rsidRPr="0019266F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الجودة: </w:t>
      </w:r>
      <w:r w:rsidRPr="0019266F">
        <w:rPr>
          <w:rFonts w:ascii="Calibri" w:hAnsi="Calibri" w:cs="Calibri"/>
          <w:sz w:val="28"/>
          <w:szCs w:val="28"/>
          <w:rtl/>
        </w:rPr>
        <w:t xml:space="preserve">أ. خديجة </w:t>
      </w:r>
      <w:proofErr w:type="gramStart"/>
      <w:r w:rsidRPr="0019266F">
        <w:rPr>
          <w:rFonts w:ascii="Calibri" w:hAnsi="Calibri" w:cs="Calibri"/>
          <w:sz w:val="28"/>
          <w:szCs w:val="28"/>
          <w:rtl/>
        </w:rPr>
        <w:t>عبدالسلام</w:t>
      </w:r>
      <w:proofErr w:type="gramEnd"/>
      <w:r w:rsidRPr="0019266F">
        <w:rPr>
          <w:rFonts w:ascii="Calibri" w:hAnsi="Calibri" w:cs="Calibri"/>
          <w:sz w:val="28"/>
          <w:szCs w:val="28"/>
          <w:rtl/>
        </w:rPr>
        <w:t xml:space="preserve"> سعد.</w:t>
      </w:r>
    </w:p>
    <w:sectPr w:rsidR="000409CC" w:rsidRPr="0019266F" w:rsidSect="00670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59E3"/>
    <w:multiLevelType w:val="hybridMultilevel"/>
    <w:tmpl w:val="0060BC5E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">
    <w:nsid w:val="209D719E"/>
    <w:multiLevelType w:val="hybridMultilevel"/>
    <w:tmpl w:val="14AEDC36"/>
    <w:lvl w:ilvl="0" w:tplc="BD087834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16325"/>
    <w:multiLevelType w:val="multilevel"/>
    <w:tmpl w:val="D2129AD0"/>
    <w:lvl w:ilvl="0">
      <w:start w:val="1"/>
      <w:numFmt w:val="decimal"/>
      <w:lvlText w:val="%1."/>
      <w:lvlJc w:val="left"/>
      <w:pPr>
        <w:tabs>
          <w:tab w:val="num" w:pos="3770"/>
        </w:tabs>
        <w:ind w:left="37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hint="default"/>
      </w:rPr>
    </w:lvl>
  </w:abstractNum>
  <w:abstractNum w:abstractNumId="3">
    <w:nsid w:val="4EBA7972"/>
    <w:multiLevelType w:val="hybridMultilevel"/>
    <w:tmpl w:val="EF7CFDA2"/>
    <w:lvl w:ilvl="0" w:tplc="BE569C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52176"/>
    <w:multiLevelType w:val="hybridMultilevel"/>
    <w:tmpl w:val="CE7620C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A9"/>
    <w:rsid w:val="000409CC"/>
    <w:rsid w:val="0019266F"/>
    <w:rsid w:val="00571C62"/>
    <w:rsid w:val="005E48A9"/>
    <w:rsid w:val="00670D90"/>
    <w:rsid w:val="009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79FB2D-22EB-4972-B139-2AA04F4B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8A9"/>
    <w:pPr>
      <w:ind w:left="720"/>
      <w:contextualSpacing/>
    </w:pPr>
  </w:style>
  <w:style w:type="table" w:customStyle="1" w:styleId="11">
    <w:name w:val="شبكة جدول11"/>
    <w:basedOn w:val="a1"/>
    <w:uiPriority w:val="59"/>
    <w:rsid w:val="005E48A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4"/>
    <w:rsid w:val="005E48A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E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658</Words>
  <Characters>3754</Characters>
  <Application>Microsoft Office Word</Application>
  <DocSecurity>0</DocSecurity>
  <Lines>31</Lines>
  <Paragraphs>8</Paragraphs>
  <ScaleCrop>false</ScaleCrop>
  <Company>فراس الصعيو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user</cp:lastModifiedBy>
  <cp:revision>3</cp:revision>
  <dcterms:created xsi:type="dcterms:W3CDTF">2022-06-06T00:36:00Z</dcterms:created>
  <dcterms:modified xsi:type="dcterms:W3CDTF">2022-06-08T22:56:00Z</dcterms:modified>
</cp:coreProperties>
</file>