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1B1727" w:rsidP="00EB5F19">
      <w:pPr>
        <w:jc w:val="center"/>
        <w:rPr>
          <w:rtl/>
          <w:lang w:bidi="ar-LY"/>
        </w:rPr>
      </w:pPr>
      <w:r>
        <w:rPr>
          <w:noProof/>
        </w:rPr>
        <w:drawing>
          <wp:inline distT="0" distB="0" distL="0" distR="0" wp14:anchorId="5A72EB58" wp14:editId="05BB7F97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1B1727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B1727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1B172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1B1727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1B172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1B1727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1B1727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1B1727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2471DF" w:rsidRDefault="00EB5F19" w:rsidP="00EB5F19">
      <w:pPr>
        <w:jc w:val="center"/>
        <w:rPr>
          <w:rFonts w:ascii="Calibri" w:hAnsi="Calibri" w:cs="Calibri"/>
          <w:sz w:val="40"/>
          <w:szCs w:val="40"/>
          <w:rtl/>
        </w:rPr>
      </w:pPr>
      <w:r w:rsidRPr="001B1727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1B172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1B1727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1B172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1B1727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1B172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1B1727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54"/>
        <w:gridCol w:w="3924"/>
      </w:tblGrid>
      <w:tr w:rsidR="00A30E91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اسم المقرر و الرمز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</w:pPr>
            <w:r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GB"/>
              </w:rPr>
              <w:t xml:space="preserve">صيدلانيات 1 </w:t>
            </w:r>
            <w:r w:rsidRPr="002471DF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PT306</w:t>
            </w:r>
          </w:p>
        </w:tc>
      </w:tr>
      <w:tr w:rsidR="00A30E91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أ.مبروكة الدرمون  - م.سعيد</w:t>
            </w:r>
          </w:p>
        </w:tc>
      </w:tr>
      <w:tr w:rsidR="00A30E91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تقنية الادوية</w:t>
            </w:r>
          </w:p>
        </w:tc>
      </w:tr>
      <w:tr w:rsidR="00A30E91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30E91" w:rsidRPr="002471DF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0E91" w:rsidRPr="002471DF" w:rsidRDefault="001B1727" w:rsidP="00A30E91">
            <w:pPr>
              <w:spacing w:after="0" w:line="240" w:lineRule="auto"/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  <w:t xml:space="preserve">لا يوجد </w:t>
            </w:r>
          </w:p>
        </w:tc>
      </w:tr>
      <w:tr w:rsidR="002471DF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1DF" w:rsidRPr="002471DF" w:rsidRDefault="002471DF" w:rsidP="002471DF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hAnsi="Calibri" w:cs="Calibri"/>
                <w:sz w:val="28"/>
                <w:szCs w:val="28"/>
              </w:rPr>
              <w:t>62</w:t>
            </w:r>
            <w:r w:rsidRPr="002471DF">
              <w:rPr>
                <w:rFonts w:ascii="Calibri" w:hAnsi="Calibri" w:cs="Calibri"/>
                <w:sz w:val="28"/>
                <w:szCs w:val="28"/>
                <w:rtl/>
              </w:rPr>
              <w:t xml:space="preserve"> ساعة</w:t>
            </w:r>
          </w:p>
        </w:tc>
      </w:tr>
      <w:tr w:rsidR="002471DF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 العربية</w:t>
            </w:r>
          </w:p>
        </w:tc>
      </w:tr>
      <w:tr w:rsidR="002471DF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الثالث</w:t>
            </w:r>
          </w:p>
        </w:tc>
      </w:tr>
      <w:tr w:rsidR="002471DF" w:rsidRPr="002471DF" w:rsidTr="002471DF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4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1DF" w:rsidRPr="002471DF" w:rsidRDefault="002471DF" w:rsidP="002471D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جامعة سبها</w:t>
            </w:r>
            <w:r w:rsidRPr="002471D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2017</w:t>
            </w:r>
          </w:p>
        </w:tc>
      </w:tr>
    </w:tbl>
    <w:p w:rsidR="00AF623A" w:rsidRDefault="00AF623A" w:rsidP="00EB5F19">
      <w:pPr>
        <w:jc w:val="center"/>
        <w:rPr>
          <w:sz w:val="48"/>
          <w:szCs w:val="48"/>
          <w:rtl/>
        </w:rPr>
      </w:pPr>
    </w:p>
    <w:p w:rsidR="00EB5F19" w:rsidRPr="002471DF" w:rsidRDefault="00EB5F19" w:rsidP="00EB5F19">
      <w:pPr>
        <w:rPr>
          <w:rFonts w:ascii="Calibri" w:hAnsi="Calibri" w:cs="Calibri"/>
          <w:b/>
          <w:bCs/>
          <w:sz w:val="32"/>
          <w:szCs w:val="32"/>
          <w:rtl/>
        </w:rPr>
      </w:pPr>
      <w:r w:rsidRPr="002471DF">
        <w:rPr>
          <w:rFonts w:ascii="Calibri" w:hAnsi="Calibri" w:cs="Calibri"/>
          <w:b/>
          <w:bCs/>
          <w:sz w:val="32"/>
          <w:szCs w:val="32"/>
          <w:rtl/>
        </w:rPr>
        <w:t>اهداف المقرر:</w:t>
      </w:r>
    </w:p>
    <w:p w:rsidR="00A30E91" w:rsidRPr="002471DF" w:rsidRDefault="00A30E91" w:rsidP="00DA0182">
      <w:pPr>
        <w:numPr>
          <w:ilvl w:val="0"/>
          <w:numId w:val="1"/>
        </w:numPr>
        <w:tabs>
          <w:tab w:val="left" w:pos="515"/>
        </w:tabs>
        <w:spacing w:after="240" w:line="240" w:lineRule="auto"/>
        <w:ind w:left="1920"/>
        <w:jc w:val="both"/>
        <w:rPr>
          <w:rFonts w:ascii="Calibri" w:eastAsia="Times New Roman" w:hAnsi="Calibri" w:cs="Calibri"/>
          <w:sz w:val="28"/>
          <w:szCs w:val="28"/>
        </w:rPr>
      </w:pPr>
      <w:r w:rsidRPr="002471DF">
        <w:rPr>
          <w:rFonts w:ascii="Calibri" w:eastAsia="Times New Roman" w:hAnsi="Calibri" w:cs="Calibri"/>
          <w:sz w:val="28"/>
          <w:szCs w:val="28"/>
          <w:rtl/>
        </w:rPr>
        <w:t>تعريف الطالب بعلم الصيدلانيات واهم اساسياته ودساتير الادوية</w:t>
      </w:r>
    </w:p>
    <w:p w:rsidR="00A30E91" w:rsidRPr="002471DF" w:rsidRDefault="00A30E91" w:rsidP="00DA0182">
      <w:pPr>
        <w:numPr>
          <w:ilvl w:val="0"/>
          <w:numId w:val="1"/>
        </w:numPr>
        <w:tabs>
          <w:tab w:val="left" w:pos="515"/>
        </w:tabs>
        <w:spacing w:after="240" w:line="240" w:lineRule="auto"/>
        <w:ind w:left="1920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2471DF">
        <w:rPr>
          <w:rFonts w:ascii="Calibri" w:eastAsia="Times New Roman" w:hAnsi="Calibri" w:cs="Calibri"/>
          <w:sz w:val="28"/>
          <w:szCs w:val="28"/>
          <w:rtl/>
        </w:rPr>
        <w:t xml:space="preserve">تعريف الطالب بمصطلحات علم الصيدلانيات </w:t>
      </w:r>
    </w:p>
    <w:p w:rsidR="00A30E91" w:rsidRPr="002471DF" w:rsidRDefault="00A30E91" w:rsidP="00DA0182">
      <w:pPr>
        <w:numPr>
          <w:ilvl w:val="0"/>
          <w:numId w:val="1"/>
        </w:numPr>
        <w:tabs>
          <w:tab w:val="left" w:pos="515"/>
        </w:tabs>
        <w:spacing w:after="240" w:line="240" w:lineRule="auto"/>
        <w:ind w:left="1920"/>
        <w:jc w:val="both"/>
        <w:rPr>
          <w:rFonts w:ascii="Calibri" w:eastAsia="Times New Roman" w:hAnsi="Calibri" w:cs="Calibri"/>
          <w:sz w:val="28"/>
          <w:szCs w:val="28"/>
          <w:rtl/>
        </w:rPr>
      </w:pPr>
      <w:r w:rsidRPr="002471DF">
        <w:rPr>
          <w:rFonts w:ascii="Calibri" w:eastAsia="Times New Roman" w:hAnsi="Calibri" w:cs="Calibri"/>
          <w:sz w:val="28"/>
          <w:szCs w:val="28"/>
          <w:rtl/>
        </w:rPr>
        <w:t xml:space="preserve">تعريف الطالب بالأشكال الصيدلانية </w:t>
      </w:r>
      <w:r w:rsidR="002471DF">
        <w:rPr>
          <w:rFonts w:ascii="Calibri" w:eastAsia="Times New Roman" w:hAnsi="Calibri" w:cs="Calibri" w:hint="cs"/>
          <w:sz w:val="28"/>
          <w:szCs w:val="28"/>
          <w:rtl/>
        </w:rPr>
        <w:t>ا</w:t>
      </w:r>
      <w:r w:rsidR="002471DF">
        <w:rPr>
          <w:rFonts w:ascii="Calibri" w:eastAsia="Times New Roman" w:hAnsi="Calibri" w:cs="Calibri"/>
          <w:sz w:val="28"/>
          <w:szCs w:val="28"/>
          <w:rtl/>
        </w:rPr>
        <w:t>لادوية و</w:t>
      </w:r>
      <w:r w:rsidRPr="002471DF">
        <w:rPr>
          <w:rFonts w:ascii="Calibri" w:eastAsia="Times New Roman" w:hAnsi="Calibri" w:cs="Calibri"/>
          <w:sz w:val="28"/>
          <w:szCs w:val="28"/>
          <w:rtl/>
        </w:rPr>
        <w:t>عنونة وطريقة الحفظ</w:t>
      </w:r>
    </w:p>
    <w:p w:rsidR="00A30E91" w:rsidRPr="002471DF" w:rsidRDefault="00A30E91" w:rsidP="00DA0182">
      <w:pPr>
        <w:numPr>
          <w:ilvl w:val="0"/>
          <w:numId w:val="1"/>
        </w:numPr>
        <w:tabs>
          <w:tab w:val="left" w:pos="515"/>
        </w:tabs>
        <w:spacing w:after="240" w:line="240" w:lineRule="auto"/>
        <w:ind w:left="1920"/>
        <w:jc w:val="both"/>
        <w:rPr>
          <w:rFonts w:ascii="Calibri" w:eastAsia="Times New Roman" w:hAnsi="Calibri" w:cs="Calibri"/>
          <w:sz w:val="28"/>
          <w:szCs w:val="28"/>
        </w:rPr>
      </w:pPr>
      <w:r w:rsidRPr="002471DF">
        <w:rPr>
          <w:rFonts w:ascii="Calibri" w:eastAsia="Times New Roman" w:hAnsi="Calibri" w:cs="Calibri"/>
          <w:sz w:val="28"/>
          <w:szCs w:val="28"/>
          <w:rtl/>
        </w:rPr>
        <w:t xml:space="preserve">معرفة </w:t>
      </w:r>
      <w:r w:rsidR="002471DF">
        <w:rPr>
          <w:rFonts w:ascii="Calibri" w:eastAsia="Times New Roman" w:hAnsi="Calibri" w:cs="Calibri"/>
          <w:sz w:val="28"/>
          <w:szCs w:val="28"/>
          <w:rtl/>
        </w:rPr>
        <w:t>الاعمال الصيدلانية التي تجري عل</w:t>
      </w:r>
      <w:r w:rsidR="002471DF">
        <w:rPr>
          <w:rFonts w:ascii="Calibri" w:eastAsia="Times New Roman" w:hAnsi="Calibri" w:cs="Calibri" w:hint="cs"/>
          <w:sz w:val="28"/>
          <w:szCs w:val="28"/>
          <w:rtl/>
        </w:rPr>
        <w:t>ى</w:t>
      </w:r>
      <w:r w:rsidRPr="002471DF">
        <w:rPr>
          <w:rFonts w:ascii="Calibri" w:eastAsia="Times New Roman" w:hAnsi="Calibri" w:cs="Calibri"/>
          <w:sz w:val="28"/>
          <w:szCs w:val="28"/>
          <w:rtl/>
        </w:rPr>
        <w:t xml:space="preserve"> الادوية</w:t>
      </w:r>
    </w:p>
    <w:p w:rsidR="00835EC5" w:rsidRDefault="00835EC5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  <w:lang w:bidi="ar-LY"/>
        </w:rPr>
      </w:pPr>
    </w:p>
    <w:p w:rsidR="007A18F8" w:rsidRPr="00A30E91" w:rsidRDefault="007A18F8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  <w:rtl/>
          <w:lang w:bidi="ar-LY"/>
        </w:rPr>
      </w:pPr>
    </w:p>
    <w:p w:rsidR="001E4F9A" w:rsidRPr="001E4F9A" w:rsidRDefault="001E4F9A" w:rsidP="002E0842">
      <w:pPr>
        <w:tabs>
          <w:tab w:val="left" w:pos="515"/>
        </w:tabs>
        <w:spacing w:after="240" w:line="240" w:lineRule="auto"/>
        <w:jc w:val="both"/>
        <w:rPr>
          <w:rFonts w:ascii="Times New Roman" w:eastAsia="Times New Roman" w:hAnsi="Times New Roman" w:cs="AL-Mateen"/>
          <w:sz w:val="28"/>
          <w:szCs w:val="28"/>
        </w:rPr>
      </w:pPr>
    </w:p>
    <w:p w:rsidR="00EB5F19" w:rsidRPr="002471DF" w:rsidRDefault="00EB5F19" w:rsidP="002471DF">
      <w:pPr>
        <w:ind w:left="84"/>
        <w:rPr>
          <w:rFonts w:ascii="Calibri" w:hAnsi="Calibri" w:cs="Calibri"/>
          <w:b/>
          <w:bCs/>
          <w:sz w:val="32"/>
          <w:szCs w:val="32"/>
          <w:rtl/>
        </w:rPr>
      </w:pPr>
      <w:r w:rsidRPr="002471DF">
        <w:rPr>
          <w:rFonts w:ascii="Calibri" w:hAnsi="Calibri" w:cs="Calibri"/>
          <w:b/>
          <w:bCs/>
          <w:sz w:val="32"/>
          <w:szCs w:val="32"/>
          <w:rtl/>
        </w:rPr>
        <w:lastRenderedPageBreak/>
        <w:t>محتويات المقرر:</w:t>
      </w:r>
    </w:p>
    <w:tbl>
      <w:tblPr>
        <w:bidiVisual/>
        <w:tblW w:w="10055" w:type="dxa"/>
        <w:tblInd w:w="-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276"/>
        <w:gridCol w:w="945"/>
        <w:gridCol w:w="912"/>
        <w:gridCol w:w="969"/>
      </w:tblGrid>
      <w:tr w:rsidR="00A30E91" w:rsidRPr="002471DF" w:rsidTr="00AD0119">
        <w:trPr>
          <w:trHeight w:hRule="exact" w:val="905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0E91" w:rsidRPr="002471DF" w:rsidRDefault="00A30E91" w:rsidP="00AD0119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0E91" w:rsidRPr="002471DF" w:rsidRDefault="00A30E91" w:rsidP="00AD0119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0E91" w:rsidRPr="002471DF" w:rsidRDefault="00A30E91" w:rsidP="00AD0119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محاضرة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0E91" w:rsidRPr="002471DF" w:rsidRDefault="00A30E91" w:rsidP="00AD0119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معمل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A30E91" w:rsidRPr="002471DF" w:rsidRDefault="00A30E91" w:rsidP="00AD0119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تمارين</w:t>
            </w:r>
          </w:p>
        </w:tc>
      </w:tr>
      <w:tr w:rsidR="00A30E91" w:rsidRPr="002471DF" w:rsidTr="00AD0119">
        <w:trPr>
          <w:trHeight w:hRule="exact" w:val="846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71DF" w:rsidRPr="002471DF" w:rsidRDefault="002471DF" w:rsidP="00AD0119">
            <w:pPr>
              <w:bidi w:val="0"/>
              <w:ind w:left="720"/>
              <w:contextualSpacing/>
              <w:jc w:val="right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المقدمة</w:t>
            </w:r>
            <w:r w:rsidR="00A30E91" w:rsidRPr="002471DF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وتعريف مهنة الصيدلة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، </w:t>
            </w:r>
            <w:r w:rsidRPr="002471DF">
              <w:rPr>
                <w:rFonts w:ascii="Calibri" w:eastAsia="Calibri" w:hAnsi="Calibri" w:cs="Calibri"/>
                <w:sz w:val="28"/>
                <w:szCs w:val="28"/>
                <w:rtl/>
              </w:rPr>
              <w:t>تعريف وتصنيف الأدوية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، </w:t>
            </w:r>
            <w:r w:rsidRPr="002471DF">
              <w:rPr>
                <w:rFonts w:ascii="Calibri" w:eastAsia="Calibri" w:hAnsi="Calibri" w:cs="Calibri"/>
                <w:sz w:val="28"/>
                <w:szCs w:val="28"/>
                <w:rtl/>
              </w:rPr>
              <w:t>الدواء – العقار – الشكل الصيدلاني</w:t>
            </w:r>
          </w:p>
          <w:p w:rsidR="00A30E91" w:rsidRPr="002471DF" w:rsidRDefault="00A30E91" w:rsidP="00AD0119">
            <w:pPr>
              <w:bidi w:val="0"/>
              <w:contextualSpacing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30E91" w:rsidRPr="002471DF" w:rsidRDefault="00A30E91" w:rsidP="00AD0119">
            <w:pPr>
              <w:bidi w:val="0"/>
              <w:ind w:left="720"/>
              <w:contextualSpacing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30E91" w:rsidRPr="002471DF" w:rsidRDefault="00A30E91" w:rsidP="00AD0119">
            <w:pPr>
              <w:bidi w:val="0"/>
              <w:ind w:left="720"/>
              <w:contextualSpacing/>
              <w:jc w:val="right"/>
              <w:rPr>
                <w:rFonts w:ascii="Calibri" w:eastAsia="Calibri" w:hAnsi="Calibri" w:cs="Calibri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rtl/>
              </w:rPr>
            </w:pPr>
            <w:r w:rsidRPr="00AD0119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highlight w:val="lightGray"/>
                <w:lang w:bidi="ar-LY"/>
              </w:rPr>
            </w:pPr>
          </w:p>
        </w:tc>
      </w:tr>
      <w:tr w:rsidR="00A30E91" w:rsidRPr="002471DF" w:rsidTr="00230B44">
        <w:trPr>
          <w:trHeight w:hRule="exact" w:val="399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0B44" w:rsidRPr="002471DF" w:rsidRDefault="002471DF" w:rsidP="00230B44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المستحضر الجاهز</w:t>
            </w:r>
            <w:r w:rsidR="00230B44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دساتير</w:t>
            </w:r>
            <w:r w:rsidR="00230B44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 xml:space="preserve"> </w:t>
            </w:r>
            <w:r w:rsidR="00230B44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الأدوية</w:t>
            </w:r>
          </w:p>
          <w:p w:rsidR="002471DF" w:rsidRPr="002471DF" w:rsidRDefault="002471DF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230B44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230B44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230B44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hRule="exact" w:val="1275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tabs>
                <w:tab w:val="left" w:pos="1191"/>
              </w:tabs>
              <w:autoSpaceDE w:val="0"/>
              <w:autoSpaceDN w:val="0"/>
              <w:bidi w:val="0"/>
              <w:adjustRightInd w:val="0"/>
              <w:spacing w:after="0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ab/>
            </w:r>
            <w:r w:rsidR="00230B44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دور الصيدلاني ومساعد الصيدلاني في العمل الصيدلي </w:t>
            </w:r>
            <w:r w:rsidR="00230B44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 xml:space="preserve">، </w:t>
            </w:r>
            <w:r w:rsidR="00230B44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مجالات العمل  للعاملين في مجال الأدوية </w:t>
            </w:r>
            <w:r w:rsidR="00230B44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 xml:space="preserve">، </w:t>
            </w:r>
            <w:r w:rsidR="00230B44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شعارات المهن الطبية </w:t>
            </w: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شروط مزاولة مهنة الصيدلة</w:t>
            </w:r>
          </w:p>
          <w:p w:rsidR="00AD0119" w:rsidRPr="002471DF" w:rsidRDefault="00AD0119" w:rsidP="00AD0119">
            <w:pPr>
              <w:tabs>
                <w:tab w:val="left" w:pos="1191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D0119" w:rsidRPr="002471DF" w:rsidRDefault="00AD0119" w:rsidP="00AD0119">
            <w:pPr>
              <w:tabs>
                <w:tab w:val="left" w:pos="1191"/>
              </w:tabs>
              <w:autoSpaceDE w:val="0"/>
              <w:autoSpaceDN w:val="0"/>
              <w:bidi w:val="0"/>
              <w:adjustRightInd w:val="0"/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D0119" w:rsidRPr="002471DF" w:rsidRDefault="00AD0119" w:rsidP="00AD0119">
            <w:pPr>
              <w:tabs>
                <w:tab w:val="left" w:pos="1191"/>
              </w:tabs>
              <w:autoSpaceDE w:val="0"/>
              <w:autoSpaceDN w:val="0"/>
              <w:bidi w:val="0"/>
              <w:adjustRightInd w:val="0"/>
              <w:spacing w:after="0"/>
              <w:jc w:val="right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tabs>
                <w:tab w:val="left" w:pos="1191"/>
              </w:tabs>
              <w:autoSpaceDE w:val="0"/>
              <w:autoSpaceDN w:val="0"/>
              <w:bidi w:val="0"/>
              <w:adjustRightInd w:val="0"/>
              <w:spacing w:after="0"/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:rsidR="00A30E91" w:rsidRPr="002471DF" w:rsidRDefault="00A30E91" w:rsidP="00AD011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hRule="exact" w:val="854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الوصفة الطبية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="00AD011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(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أجزاؤها , شكلها , شروط صرفها  , طريقة صرفها , تسجيلها , حساباتها. المصطلحات الصيدلانية باللغة اللاتينية</w:t>
            </w: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hRule="exact" w:val="1702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0119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الأوزان والمكاييل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الأوزان , الموازين , أنظمة الوزن , مقارنة أنظمة ,جراء عملية الوزن . المكاييل</w:t>
            </w:r>
          </w:p>
          <w:p w:rsidR="00AD0119" w:rsidRPr="002471DF" w:rsidRDefault="00AD0119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أدوات الكيل , أنظمة الكيل , مقارنة أنظمة الكيل , إجراء عملية الكيل , المكاييل المنزلية , الكيل بالقطارة</w:t>
            </w: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hRule="exact" w:val="706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الأدوية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="00AD011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،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تعبئة الأدوية , أنواع العبوات , عنونة الأدوية</w:t>
            </w: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hRule="exact" w:val="1284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الحسابات الصيدلانية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</w:t>
            </w:r>
            <w:r w:rsidR="00AD0119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(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النسبة , النسبة المئوية , حساب الكميات القليلة , مضاعفة أو اختزال الكميات في الحسابات  ( 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</w:rPr>
              <w:t>Reducing and Enlarging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)</w:t>
            </w: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19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230B44">
        <w:trPr>
          <w:trHeight w:hRule="exact" w:val="564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الأعمال الصيدلانية</w:t>
            </w:r>
            <w:r w:rsidR="00AD0119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="00AD0119"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الآلية – والتجزئة - الفصل</w:t>
            </w: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val="824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الأعمال الصيدلانية التي تتطلب استعمال المذيبات</w:t>
            </w:r>
            <w:r w:rsidR="00AD0119" w:rsidRPr="002471D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 الإذابة , المذيبات , الاستخلاص , طرق الاستخلاص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val="836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الأشكال الصيدلانية السائلة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أنواع وطرق حفظها وتحضيرها وتعبئتها واستعمالاتها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AD0119">
        <w:trPr>
          <w:trHeight w:hRule="exact" w:val="584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المياه العطرية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D0119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230B44">
        <w:trPr>
          <w:trHeight w:hRule="exact" w:val="989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2471DF" w:rsidRDefault="00A30E91" w:rsidP="00230B44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المحاليل</w:t>
            </w:r>
            <w:r w:rsidR="00AD0119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الرحضات , الرشاشات , الغراغر , الصبغات , الخلاصات , الأمزجة  والأكاسير المروخات , اللاعوقات</w:t>
            </w:r>
          </w:p>
          <w:p w:rsidR="00A30E91" w:rsidRPr="002471DF" w:rsidRDefault="00A30E91" w:rsidP="00AD0119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30E91" w:rsidRPr="002471DF" w:rsidTr="00230B44">
        <w:trPr>
          <w:trHeight w:hRule="exact" w:val="1103"/>
        </w:trPr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44" w:rsidRPr="002471DF" w:rsidRDefault="00A30E91" w:rsidP="00230B44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القطرات</w:t>
            </w:r>
            <w:r w:rsidR="00230B44"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قطرات العيون , قطرات الأنف , قطرات الأذن</w:t>
            </w:r>
          </w:p>
          <w:p w:rsidR="00A30E91" w:rsidRPr="002471DF" w:rsidRDefault="00230B44" w:rsidP="00230B44">
            <w:pPr>
              <w:spacing w:after="0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مواصفات القطرات وطريقة خزنها وحفظها  وتركيبها</w:t>
            </w:r>
          </w:p>
          <w:p w:rsidR="00A30E91" w:rsidRPr="002471DF" w:rsidRDefault="00A30E91" w:rsidP="00230B44">
            <w:pPr>
              <w:spacing w:after="0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230B44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91" w:rsidRPr="002471DF" w:rsidRDefault="00230B44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1DF">
              <w:rPr>
                <w:rFonts w:ascii="Calibri" w:eastAsia="Times New Roman" w:hAnsi="Calibri" w:cs="Calibri"/>
                <w:sz w:val="28"/>
                <w:szCs w:val="28"/>
                <w:rtl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0E91" w:rsidRPr="002471DF" w:rsidRDefault="00A30E91" w:rsidP="00AD0119">
            <w:pPr>
              <w:spacing w:after="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</w:tbl>
    <w:p w:rsidR="002E0842" w:rsidRPr="00230B44" w:rsidRDefault="00EB5F19" w:rsidP="0010102E">
      <w:pPr>
        <w:rPr>
          <w:rFonts w:ascii="Calibri" w:hAnsi="Calibri" w:cs="Calibri"/>
          <w:b/>
          <w:bCs/>
          <w:sz w:val="32"/>
          <w:szCs w:val="32"/>
          <w:rtl/>
        </w:rPr>
      </w:pPr>
      <w:r w:rsidRPr="00230B44">
        <w:rPr>
          <w:rFonts w:ascii="Calibri" w:hAnsi="Calibri" w:cs="Calibri"/>
          <w:b/>
          <w:bCs/>
          <w:sz w:val="32"/>
          <w:szCs w:val="32"/>
          <w:rtl/>
        </w:rPr>
        <w:lastRenderedPageBreak/>
        <w:t>طرق التدريس:</w:t>
      </w:r>
      <w:r w:rsidR="00230B44" w:rsidRPr="00230B44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 xml:space="preserve"> </w:t>
      </w:r>
      <w:r w:rsidR="00230B44" w:rsidRPr="00DE6900">
        <w:rPr>
          <w:rFonts w:ascii="Simplified Arabic" w:eastAsia="Calibri" w:hAnsi="Simplified Arabic" w:cs="Simplified Arabic"/>
          <w:color w:val="0D0D0D"/>
          <w:sz w:val="28"/>
          <w:szCs w:val="28"/>
          <w:rtl/>
        </w:rPr>
        <w:t>محاضرات</w:t>
      </w:r>
    </w:p>
    <w:p w:rsidR="00EB5F19" w:rsidRPr="00230B44" w:rsidRDefault="00EB5F19" w:rsidP="00145719">
      <w:pPr>
        <w:rPr>
          <w:rFonts w:ascii="Calibri" w:hAnsi="Calibri" w:cs="Calibri"/>
          <w:b/>
          <w:bCs/>
          <w:sz w:val="32"/>
          <w:szCs w:val="32"/>
          <w:rtl/>
        </w:rPr>
      </w:pPr>
      <w:r w:rsidRPr="00230B44">
        <w:rPr>
          <w:rFonts w:ascii="Calibri" w:hAnsi="Calibri" w:cs="Calibri"/>
          <w:b/>
          <w:bCs/>
          <w:sz w:val="32"/>
          <w:szCs w:val="32"/>
          <w:rtl/>
        </w:rPr>
        <w:t>طرق التقييم:</w:t>
      </w:r>
    </w:p>
    <w:tbl>
      <w:tblPr>
        <w:bidiVisual/>
        <w:tblW w:w="82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2997"/>
        <w:gridCol w:w="1439"/>
      </w:tblGrid>
      <w:tr w:rsidR="00A30E91" w:rsidRPr="00230B44" w:rsidTr="00AA058E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ر.م</w:t>
            </w:r>
          </w:p>
        </w:tc>
        <w:tc>
          <w:tcPr>
            <w:tcW w:w="2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9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النسبة المئوية</w:t>
            </w:r>
          </w:p>
        </w:tc>
      </w:tr>
      <w:tr w:rsidR="00A30E91" w:rsidRPr="00230B44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 xml:space="preserve">واجبات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B509ED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8"/>
                <w:szCs w:val="28"/>
                <w:lang w:bidi="ar-LY"/>
              </w:rPr>
            </w:pPr>
            <w:r w:rsidRPr="00B509ED">
              <w:rPr>
                <w:rFonts w:ascii="Calibri" w:eastAsia="Times New Roman" w:hAnsi="Calibri" w:cs="Calibri"/>
                <w:i/>
                <w:iCs/>
                <w:sz w:val="28"/>
                <w:szCs w:val="28"/>
                <w:rtl/>
                <w:lang w:bidi="ar-LY"/>
              </w:rPr>
              <w:t>أسبوعيا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B509ED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GB" w:bidi="ar-LY"/>
              </w:rPr>
            </w:pPr>
            <w:r w:rsidRPr="00B509ED">
              <w:rPr>
                <w:rFonts w:ascii="Calibri" w:eastAsia="Times New Roman" w:hAnsi="Calibri" w:cs="Calibri"/>
                <w:sz w:val="28"/>
                <w:szCs w:val="28"/>
                <w:lang w:val="en-GB" w:bidi="ar-LY"/>
              </w:rPr>
              <w:t>10%</w:t>
            </w:r>
          </w:p>
        </w:tc>
      </w:tr>
      <w:tr w:rsidR="00A30E91" w:rsidRPr="00230B44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امتحان النصفي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B509ED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509ED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الاسبوع السادس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B509ED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B509ED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30%</w:t>
            </w:r>
          </w:p>
        </w:tc>
      </w:tr>
      <w:tr w:rsidR="00A30E91" w:rsidRPr="00230B44" w:rsidTr="00AA058E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الامتحان النهائي النظري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B509ED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09ED">
              <w:rPr>
                <w:rFonts w:ascii="Calibri" w:eastAsia="Times New Roman" w:hAnsi="Calibri" w:cs="Calibri"/>
                <w:sz w:val="28"/>
                <w:szCs w:val="28"/>
                <w:rtl/>
              </w:rPr>
              <w:t>بعد</w:t>
            </w:r>
            <w:r w:rsidRPr="00B509ED">
              <w:rPr>
                <w:rFonts w:ascii="Calibri" w:eastAsia="Times New Roman" w:hAnsi="Calibri" w:cs="Calibri"/>
                <w:sz w:val="28"/>
                <w:szCs w:val="28"/>
              </w:rPr>
              <w:t xml:space="preserve">12 </w:t>
            </w:r>
            <w:r w:rsidRPr="00B509ED">
              <w:rPr>
                <w:rFonts w:ascii="Calibri" w:eastAsia="Times New Roman" w:hAnsi="Calibri" w:cs="Calibri"/>
                <w:sz w:val="28"/>
                <w:szCs w:val="28"/>
                <w:rtl/>
              </w:rPr>
              <w:t>اسبوع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B509ED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509ED">
              <w:rPr>
                <w:rFonts w:ascii="Calibri" w:eastAsia="Times New Roman" w:hAnsi="Calibri" w:cs="Calibri"/>
                <w:sz w:val="28"/>
                <w:szCs w:val="28"/>
              </w:rPr>
              <w:t>60%</w:t>
            </w:r>
          </w:p>
        </w:tc>
      </w:tr>
      <w:tr w:rsidR="00A30E91" w:rsidRPr="00230B44" w:rsidTr="00AA058E">
        <w:trPr>
          <w:trHeight w:val="350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fr-FR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</w:rPr>
              <w:t>100</w:t>
            </w: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DE6900" w:rsidRPr="00230B44" w:rsidRDefault="00DE6900" w:rsidP="00145719">
      <w:pPr>
        <w:rPr>
          <w:sz w:val="16"/>
          <w:szCs w:val="16"/>
          <w:vertAlign w:val="subscript"/>
          <w:rtl/>
        </w:rPr>
      </w:pPr>
    </w:p>
    <w:p w:rsidR="00EB5F19" w:rsidRDefault="00EB5F19" w:rsidP="00EB5F19">
      <w:pPr>
        <w:rPr>
          <w:sz w:val="32"/>
          <w:szCs w:val="32"/>
          <w:rtl/>
          <w:lang w:bidi="ar-LY"/>
        </w:rPr>
      </w:pPr>
      <w:r w:rsidRPr="00230B44">
        <w:rPr>
          <w:rFonts w:ascii="Calibri" w:hAnsi="Calibri" w:cs="Calibri"/>
          <w:b/>
          <w:bCs/>
          <w:sz w:val="32"/>
          <w:szCs w:val="32"/>
          <w:rtl/>
        </w:rPr>
        <w:t>المراجع</w:t>
      </w:r>
      <w:r>
        <w:rPr>
          <w:rFonts w:hint="cs"/>
          <w:sz w:val="32"/>
          <w:szCs w:val="32"/>
          <w:rtl/>
        </w:rPr>
        <w:t>:</w:t>
      </w:r>
    </w:p>
    <w:tbl>
      <w:tblPr>
        <w:bidiVisual/>
        <w:tblW w:w="8897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49"/>
        <w:gridCol w:w="1436"/>
        <w:gridCol w:w="1619"/>
        <w:gridCol w:w="2698"/>
      </w:tblGrid>
      <w:tr w:rsidR="00A30E91" w:rsidRPr="00230B44" w:rsidTr="00230B44">
        <w:trPr>
          <w:cantSplit/>
          <w:trHeight w:hRule="exact" w:val="567"/>
          <w:jc w:val="right"/>
        </w:trPr>
        <w:tc>
          <w:tcPr>
            <w:tcW w:w="15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مكان تواجدها</w:t>
            </w:r>
          </w:p>
        </w:tc>
      </w:tr>
      <w:tr w:rsidR="00A30E91" w:rsidRPr="00230B44" w:rsidTr="00230B44">
        <w:trPr>
          <w:cantSplit/>
          <w:trHeight w:hRule="exact" w:val="1567"/>
          <w:jc w:val="right"/>
        </w:trPr>
        <w:tc>
          <w:tcPr>
            <w:tcW w:w="1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A30E91" w:rsidRPr="00230B44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rtl/>
                <w:lang w:val="en-GB"/>
              </w:rPr>
            </w:pPr>
            <w:r w:rsidRPr="00230B44">
              <w:rPr>
                <w:rFonts w:ascii="Calibri" w:eastAsia="Times New Roman" w:hAnsi="Calibri" w:cs="Calibri"/>
                <w:i/>
                <w:iCs/>
                <w:sz w:val="24"/>
                <w:szCs w:val="24"/>
                <w:rtl/>
                <w:lang w:val="en-GB"/>
              </w:rPr>
              <w:t xml:space="preserve">     </w:t>
            </w:r>
          </w:p>
          <w:p w:rsidR="00A30E91" w:rsidRPr="00230B44" w:rsidRDefault="00A30E91" w:rsidP="00A30E9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-علم الصيدلانيات , رولا محمد قاسم وآخرون ,دار الثقافة  عمان (2006), ط 1 الاصدار الرابع</w:t>
            </w:r>
          </w:p>
          <w:p w:rsidR="00A30E91" w:rsidRPr="00230B44" w:rsidRDefault="00A30E91" w:rsidP="00DA01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iCs/>
                <w:highlight w:val="lightGray"/>
                <w:lang w:val="en-GB"/>
              </w:rPr>
            </w:pPr>
            <w:r w:rsidRPr="00230B44">
              <w:rPr>
                <w:rFonts w:ascii="Calibri" w:eastAsia="Calibri" w:hAnsi="Calibri" w:cs="Calibri"/>
                <w:sz w:val="28"/>
                <w:szCs w:val="28"/>
                <w:rtl/>
                <w:lang w:val="en-IN"/>
              </w:rPr>
              <w:t>تطبيقات عملية في علم الصيدلانيات, د.ميسون الفاخوري,دار المناهج للنشر و التوزيع ,الاردن (2012),ط 1</w:t>
            </w:r>
            <w:r w:rsidRPr="00230B44">
              <w:rPr>
                <w:rFonts w:ascii="Calibri" w:eastAsia="Calibri" w:hAnsi="Calibri" w:cs="Calibri"/>
                <w:i/>
                <w:iCs/>
                <w:rtl/>
                <w:lang w:val="en-GB"/>
              </w:rPr>
              <w:t>.</w:t>
            </w:r>
          </w:p>
        </w:tc>
      </w:tr>
      <w:tr w:rsidR="00A30E91" w:rsidRPr="00230B44" w:rsidTr="00230B44">
        <w:trPr>
          <w:cantSplit/>
          <w:trHeight w:hRule="exact" w:val="1279"/>
          <w:jc w:val="right"/>
        </w:trPr>
        <w:tc>
          <w:tcPr>
            <w:tcW w:w="15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0E91" w:rsidRPr="00230B44" w:rsidRDefault="00A30E91" w:rsidP="00A30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A30E91" w:rsidRPr="00230B44" w:rsidRDefault="00A30E91" w:rsidP="00A30E9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highlight w:val="lightGray"/>
              </w:rPr>
            </w:pPr>
            <w:r w:rsidRPr="00230B44">
              <w:rPr>
                <w:rFonts w:ascii="Calibri" w:eastAsia="Times New Roman" w:hAnsi="Calibri" w:cs="Calibri"/>
                <w:sz w:val="28"/>
                <w:szCs w:val="28"/>
                <w:rtl/>
              </w:rPr>
              <w:t>علم الصيدلانيات , رولا محمد قاسم وآخرون (1993), ط 3</w:t>
            </w:r>
          </w:p>
        </w:tc>
      </w:tr>
    </w:tbl>
    <w:p w:rsidR="002E0842" w:rsidRDefault="002E0842" w:rsidP="00EB5F19">
      <w:pPr>
        <w:rPr>
          <w:sz w:val="32"/>
          <w:szCs w:val="32"/>
          <w:rtl/>
          <w:lang w:bidi="ar-LY"/>
        </w:rPr>
      </w:pPr>
    </w:p>
    <w:p w:rsidR="007A18F8" w:rsidRDefault="007A18F8" w:rsidP="007A18F8">
      <w:pPr>
        <w:rPr>
          <w:sz w:val="32"/>
          <w:szCs w:val="32"/>
          <w:rtl/>
          <w:lang w:bidi="ar-LY"/>
        </w:rPr>
      </w:pPr>
    </w:p>
    <w:p w:rsidR="00230B44" w:rsidRPr="007A18F8" w:rsidRDefault="00230B44" w:rsidP="007A18F8">
      <w:pPr>
        <w:rPr>
          <w:sz w:val="32"/>
          <w:szCs w:val="32"/>
          <w:rtl/>
          <w:lang w:bidi="ar-LY"/>
        </w:rPr>
      </w:pPr>
    </w:p>
    <w:p w:rsidR="007A18F8" w:rsidRPr="001B1727" w:rsidRDefault="007A18F8" w:rsidP="001B1727">
      <w:pPr>
        <w:jc w:val="center"/>
        <w:rPr>
          <w:rFonts w:ascii="Calibri" w:hAnsi="Calibri" w:cs="Calibri"/>
          <w:sz w:val="28"/>
          <w:szCs w:val="28"/>
          <w:rtl/>
        </w:rPr>
      </w:pPr>
      <w:r w:rsidRPr="001B1727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1B1727">
        <w:rPr>
          <w:rFonts w:ascii="Calibri" w:hAnsi="Calibri" w:cs="Calibri"/>
          <w:sz w:val="28"/>
          <w:szCs w:val="28"/>
          <w:rtl/>
        </w:rPr>
        <w:t>ا.مبروكة الدرمون</w:t>
      </w:r>
    </w:p>
    <w:p w:rsidR="007A18F8" w:rsidRPr="001B1727" w:rsidRDefault="007A18F8" w:rsidP="001B1727">
      <w:pPr>
        <w:jc w:val="center"/>
        <w:rPr>
          <w:rFonts w:ascii="Calibri" w:hAnsi="Calibri" w:cs="Calibri"/>
          <w:sz w:val="28"/>
          <w:szCs w:val="28"/>
          <w:rtl/>
        </w:rPr>
      </w:pPr>
      <w:r w:rsidRPr="001B1727">
        <w:rPr>
          <w:rFonts w:ascii="Calibri" w:hAnsi="Calibri" w:cs="Calibri"/>
          <w:b/>
          <w:bCs/>
          <w:sz w:val="28"/>
          <w:szCs w:val="28"/>
          <w:rtl/>
        </w:rPr>
        <w:t xml:space="preserve">منسق الجودة: </w:t>
      </w:r>
      <w:r w:rsidRPr="001B1727">
        <w:rPr>
          <w:rFonts w:ascii="Calibri" w:hAnsi="Calibri" w:cs="Calibri"/>
          <w:sz w:val="28"/>
          <w:szCs w:val="28"/>
          <w:rtl/>
        </w:rPr>
        <w:t>أ. حنان الحاج علي</w:t>
      </w:r>
      <w:bookmarkStart w:id="0" w:name="_GoBack"/>
      <w:bookmarkEnd w:id="0"/>
    </w:p>
    <w:p w:rsidR="007A18F8" w:rsidRPr="001B1727" w:rsidRDefault="007A18F8" w:rsidP="001B1727">
      <w:pPr>
        <w:jc w:val="center"/>
        <w:rPr>
          <w:rFonts w:ascii="Calibri" w:hAnsi="Calibri" w:cs="Calibri"/>
          <w:sz w:val="28"/>
          <w:szCs w:val="28"/>
          <w:rtl/>
        </w:rPr>
      </w:pPr>
      <w:r w:rsidRPr="001B1727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الجودة:/ </w:t>
      </w:r>
      <w:r w:rsidRPr="001B1727">
        <w:rPr>
          <w:rFonts w:ascii="Calibri" w:hAnsi="Calibri" w:cs="Calibri"/>
          <w:sz w:val="28"/>
          <w:szCs w:val="28"/>
          <w:rtl/>
        </w:rPr>
        <w:t>أ. خديجة عبدالسلام سعد</w:t>
      </w:r>
    </w:p>
    <w:p w:rsidR="00EB5F19" w:rsidRDefault="00EB5F19" w:rsidP="001B1727">
      <w:pPr>
        <w:jc w:val="center"/>
        <w:rPr>
          <w:sz w:val="32"/>
          <w:szCs w:val="32"/>
          <w:rtl/>
        </w:rPr>
      </w:pPr>
    </w:p>
    <w:p w:rsidR="00EB5F19" w:rsidRPr="00B13B9A" w:rsidRDefault="00EB5F19" w:rsidP="00EB5F19">
      <w:pPr>
        <w:rPr>
          <w:sz w:val="32"/>
          <w:szCs w:val="32"/>
          <w:rtl/>
        </w:rPr>
      </w:pPr>
    </w:p>
    <w:sectPr w:rsidR="00EB5F19" w:rsidRPr="00B13B9A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8F" w:rsidRDefault="00A26F8F" w:rsidP="003A43EA">
      <w:pPr>
        <w:spacing w:after="0" w:line="240" w:lineRule="auto"/>
      </w:pPr>
      <w:r>
        <w:separator/>
      </w:r>
    </w:p>
  </w:endnote>
  <w:endnote w:type="continuationSeparator" w:id="0">
    <w:p w:rsidR="00A26F8F" w:rsidRDefault="00A26F8F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27" w:rsidRPr="001B1727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8F" w:rsidRDefault="00A26F8F" w:rsidP="003A43EA">
      <w:pPr>
        <w:spacing w:after="0" w:line="240" w:lineRule="auto"/>
      </w:pPr>
      <w:r>
        <w:separator/>
      </w:r>
    </w:p>
  </w:footnote>
  <w:footnote w:type="continuationSeparator" w:id="0">
    <w:p w:rsidR="00A26F8F" w:rsidRDefault="00A26F8F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606C"/>
    <w:multiLevelType w:val="hybridMultilevel"/>
    <w:tmpl w:val="141CC8AA"/>
    <w:lvl w:ilvl="0" w:tplc="040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652D4993"/>
    <w:multiLevelType w:val="hybridMultilevel"/>
    <w:tmpl w:val="3B6A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52176"/>
    <w:multiLevelType w:val="hybridMultilevel"/>
    <w:tmpl w:val="E676BE5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321FF"/>
    <w:rsid w:val="00060D8D"/>
    <w:rsid w:val="00087AB8"/>
    <w:rsid w:val="00093CC4"/>
    <w:rsid w:val="000B3D75"/>
    <w:rsid w:val="000B755A"/>
    <w:rsid w:val="000B7884"/>
    <w:rsid w:val="0010102E"/>
    <w:rsid w:val="00113883"/>
    <w:rsid w:val="00131ED3"/>
    <w:rsid w:val="0014399B"/>
    <w:rsid w:val="00145719"/>
    <w:rsid w:val="00150541"/>
    <w:rsid w:val="00165077"/>
    <w:rsid w:val="001659F8"/>
    <w:rsid w:val="001756FE"/>
    <w:rsid w:val="001904FC"/>
    <w:rsid w:val="001A33C9"/>
    <w:rsid w:val="001A66E1"/>
    <w:rsid w:val="001B046B"/>
    <w:rsid w:val="001B1727"/>
    <w:rsid w:val="001B23A8"/>
    <w:rsid w:val="001C2B42"/>
    <w:rsid w:val="001C5DB7"/>
    <w:rsid w:val="001C6DE5"/>
    <w:rsid w:val="001D45F1"/>
    <w:rsid w:val="001D49E8"/>
    <w:rsid w:val="001E27D9"/>
    <w:rsid w:val="001E4F9A"/>
    <w:rsid w:val="001F4CE9"/>
    <w:rsid w:val="001F7AFE"/>
    <w:rsid w:val="00201FF2"/>
    <w:rsid w:val="002171C3"/>
    <w:rsid w:val="00221C0B"/>
    <w:rsid w:val="00222F88"/>
    <w:rsid w:val="00226DA2"/>
    <w:rsid w:val="00230534"/>
    <w:rsid w:val="00230B44"/>
    <w:rsid w:val="0024599D"/>
    <w:rsid w:val="002471DF"/>
    <w:rsid w:val="002A2396"/>
    <w:rsid w:val="002A342B"/>
    <w:rsid w:val="002A519B"/>
    <w:rsid w:val="002C17EF"/>
    <w:rsid w:val="002C1F2F"/>
    <w:rsid w:val="002D0513"/>
    <w:rsid w:val="002E00BC"/>
    <w:rsid w:val="002E0842"/>
    <w:rsid w:val="002E41CF"/>
    <w:rsid w:val="002E4AB2"/>
    <w:rsid w:val="002F350D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6F2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7433A"/>
    <w:rsid w:val="00475920"/>
    <w:rsid w:val="004836C2"/>
    <w:rsid w:val="0049623F"/>
    <w:rsid w:val="004A5760"/>
    <w:rsid w:val="004B03F3"/>
    <w:rsid w:val="004C0276"/>
    <w:rsid w:val="004C259D"/>
    <w:rsid w:val="004C4C9C"/>
    <w:rsid w:val="004D0D18"/>
    <w:rsid w:val="004D4440"/>
    <w:rsid w:val="004F740A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7047C"/>
    <w:rsid w:val="00585F7E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5267C"/>
    <w:rsid w:val="00784BB0"/>
    <w:rsid w:val="00796F9C"/>
    <w:rsid w:val="007A18F8"/>
    <w:rsid w:val="007A7010"/>
    <w:rsid w:val="007B3D5B"/>
    <w:rsid w:val="007D146C"/>
    <w:rsid w:val="00801A04"/>
    <w:rsid w:val="00801D13"/>
    <w:rsid w:val="00810756"/>
    <w:rsid w:val="00824D95"/>
    <w:rsid w:val="008275E2"/>
    <w:rsid w:val="008305A4"/>
    <w:rsid w:val="00835EC5"/>
    <w:rsid w:val="00842F90"/>
    <w:rsid w:val="00854932"/>
    <w:rsid w:val="0085764C"/>
    <w:rsid w:val="00860B44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670B"/>
    <w:rsid w:val="008E732D"/>
    <w:rsid w:val="008F4581"/>
    <w:rsid w:val="008F76A5"/>
    <w:rsid w:val="00905C5C"/>
    <w:rsid w:val="00921611"/>
    <w:rsid w:val="0093055B"/>
    <w:rsid w:val="00937D48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26F8F"/>
    <w:rsid w:val="00A30E91"/>
    <w:rsid w:val="00A35433"/>
    <w:rsid w:val="00A511D4"/>
    <w:rsid w:val="00A567BA"/>
    <w:rsid w:val="00AA183A"/>
    <w:rsid w:val="00AC01A4"/>
    <w:rsid w:val="00AC2DDB"/>
    <w:rsid w:val="00AD0119"/>
    <w:rsid w:val="00AE3B6B"/>
    <w:rsid w:val="00AF623A"/>
    <w:rsid w:val="00AF653B"/>
    <w:rsid w:val="00B0468E"/>
    <w:rsid w:val="00B05679"/>
    <w:rsid w:val="00B169D1"/>
    <w:rsid w:val="00B236C1"/>
    <w:rsid w:val="00B45CD6"/>
    <w:rsid w:val="00B509ED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D3E18"/>
    <w:rsid w:val="00BE6A36"/>
    <w:rsid w:val="00BE791A"/>
    <w:rsid w:val="00BF3A0D"/>
    <w:rsid w:val="00C10D64"/>
    <w:rsid w:val="00C1216E"/>
    <w:rsid w:val="00C149F8"/>
    <w:rsid w:val="00C15A1E"/>
    <w:rsid w:val="00C160FE"/>
    <w:rsid w:val="00C16F52"/>
    <w:rsid w:val="00C254FA"/>
    <w:rsid w:val="00C47AED"/>
    <w:rsid w:val="00C576AE"/>
    <w:rsid w:val="00C61AF6"/>
    <w:rsid w:val="00C63572"/>
    <w:rsid w:val="00C6765B"/>
    <w:rsid w:val="00C707AA"/>
    <w:rsid w:val="00C715CE"/>
    <w:rsid w:val="00C87280"/>
    <w:rsid w:val="00C965C5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D33"/>
    <w:rsid w:val="00D5390B"/>
    <w:rsid w:val="00D7511C"/>
    <w:rsid w:val="00D8096B"/>
    <w:rsid w:val="00D8117E"/>
    <w:rsid w:val="00D87A32"/>
    <w:rsid w:val="00D87ED9"/>
    <w:rsid w:val="00D91DB6"/>
    <w:rsid w:val="00DA0182"/>
    <w:rsid w:val="00DA421D"/>
    <w:rsid w:val="00DB2C82"/>
    <w:rsid w:val="00DB4A43"/>
    <w:rsid w:val="00DB71C5"/>
    <w:rsid w:val="00DC3F71"/>
    <w:rsid w:val="00DC581A"/>
    <w:rsid w:val="00DD043F"/>
    <w:rsid w:val="00DE04B2"/>
    <w:rsid w:val="00DE6900"/>
    <w:rsid w:val="00E2616F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F41"/>
    <w:rsid w:val="00EB5F19"/>
    <w:rsid w:val="00EB787E"/>
    <w:rsid w:val="00EC54EF"/>
    <w:rsid w:val="00EE52DB"/>
    <w:rsid w:val="00EF2BC2"/>
    <w:rsid w:val="00F0730A"/>
    <w:rsid w:val="00F163B9"/>
    <w:rsid w:val="00F20EC5"/>
    <w:rsid w:val="00F26D05"/>
    <w:rsid w:val="00F36D88"/>
    <w:rsid w:val="00F63232"/>
    <w:rsid w:val="00F66C0C"/>
    <w:rsid w:val="00F72A77"/>
    <w:rsid w:val="00F84A5B"/>
    <w:rsid w:val="00F86175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E5BB0E-8D5A-BF46-A6DC-88D5DF6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182D-2053-4973-AE3B-CAF7ED4F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5</cp:revision>
  <cp:lastPrinted>2018-05-13T07:39:00Z</cp:lastPrinted>
  <dcterms:created xsi:type="dcterms:W3CDTF">2022-06-07T02:31:00Z</dcterms:created>
  <dcterms:modified xsi:type="dcterms:W3CDTF">2022-06-08T21:03:00Z</dcterms:modified>
</cp:coreProperties>
</file>