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DD0AAC" w:rsidP="00EB5F19">
      <w:pPr>
        <w:jc w:val="center"/>
        <w:rPr>
          <w:rFonts w:hint="cs"/>
          <w:rtl/>
          <w:lang w:bidi="ar-LY"/>
        </w:rPr>
      </w:pPr>
      <w:r>
        <w:rPr>
          <w:noProof/>
        </w:rPr>
        <w:drawing>
          <wp:inline distT="0" distB="0" distL="0" distR="0" wp14:anchorId="6460D609" wp14:editId="71FFF3BA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DD0AAC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D0AAC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DD0AAC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DD0AAC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DD0AA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D0AAC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759"/>
        <w:gridCol w:w="4086"/>
      </w:tblGrid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DE6900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اسم المقرر</w:t>
            </w:r>
            <w:r w:rsidR="00DE6900"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و الرمز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كيمياء العقاقير</w:t>
            </w:r>
            <w:r w:rsidR="00DE6900" w:rsidRPr="00CB4380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 xml:space="preserve"> PT507</w:t>
            </w:r>
          </w:p>
        </w:tc>
      </w:tr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أ – عبدالمنعم عبدالقادر عبدالرحمن</w:t>
            </w:r>
          </w:p>
        </w:tc>
      </w:tr>
      <w:tr w:rsidR="002171C3" w:rsidRPr="00CB4380" w:rsidTr="00CB4380">
        <w:trPr>
          <w:trHeight w:val="519"/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قسم علوم الادوية</w:t>
            </w:r>
          </w:p>
        </w:tc>
      </w:tr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171C3" w:rsidRPr="00CB4380" w:rsidRDefault="00CB4380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لا يوجد</w:t>
            </w:r>
          </w:p>
        </w:tc>
      </w:tr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CB4380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70 ساعة</w:t>
            </w:r>
          </w:p>
        </w:tc>
      </w:tr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CB4380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2171C3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2171C3" w:rsidRPr="00CB4380" w:rsidRDefault="00CB4380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539" w:type="pct"/>
            <w:shd w:val="clear" w:color="auto" w:fill="auto"/>
          </w:tcPr>
          <w:p w:rsidR="002171C3" w:rsidRPr="00CB4380" w:rsidRDefault="002171C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171C3" w:rsidRPr="00CB4380" w:rsidRDefault="002171C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الخامس</w:t>
            </w:r>
          </w:p>
        </w:tc>
      </w:tr>
      <w:tr w:rsidR="00A37748" w:rsidRPr="00CB4380" w:rsidTr="00CB4380">
        <w:trPr>
          <w:jc w:val="center"/>
        </w:trPr>
        <w:tc>
          <w:tcPr>
            <w:tcW w:w="281" w:type="pct"/>
            <w:shd w:val="clear" w:color="auto" w:fill="auto"/>
          </w:tcPr>
          <w:p w:rsidR="00A37748" w:rsidRPr="00CB4380" w:rsidRDefault="00CB4380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2539" w:type="pct"/>
            <w:shd w:val="clear" w:color="auto" w:fill="auto"/>
          </w:tcPr>
          <w:p w:rsidR="00A37748" w:rsidRPr="00CB4380" w:rsidRDefault="00545A63" w:rsidP="002171C3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تاريخ وجهة اعتماد مقرر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A37748" w:rsidRPr="00CB4380" w:rsidRDefault="00545A63" w:rsidP="002171C3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جامعه سبها 2017</w:t>
            </w:r>
          </w:p>
        </w:tc>
      </w:tr>
    </w:tbl>
    <w:p w:rsidR="002E0842" w:rsidRPr="00CB4380" w:rsidRDefault="002E0842" w:rsidP="00EB5F19">
      <w:pPr>
        <w:jc w:val="center"/>
        <w:rPr>
          <w:sz w:val="20"/>
          <w:szCs w:val="20"/>
          <w:rtl/>
          <w:lang w:bidi="ar-LY"/>
        </w:rPr>
      </w:pPr>
    </w:p>
    <w:p w:rsidR="00EB5F19" w:rsidRPr="00CB4380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CB4380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يتعرف الطالب على المكونات الكيمائية للمكونات الفعالة.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على النباتات الطبية والتعرف عليها بالطرق المختلفة.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على طريقة كروموتوغرافيا .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على طب الاعشاب.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على زراعة الانسجة</w:t>
      </w:r>
    </w:p>
    <w:p w:rsidR="00DE6900" w:rsidRPr="00CB4380" w:rsidRDefault="00DE6900" w:rsidP="00CB4380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color w:val="0D0D0D"/>
          <w:sz w:val="28"/>
          <w:szCs w:val="28"/>
          <w:lang w:bidi="ar-LY"/>
        </w:rPr>
      </w:pPr>
      <w:r w:rsidRPr="00CB4380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 xml:space="preserve"> دراسة النباتات كمبيدات حشرية.</w:t>
      </w:r>
    </w:p>
    <w:p w:rsidR="001E4F9A" w:rsidRPr="001E4F9A" w:rsidRDefault="001E4F9A" w:rsidP="00DE6900">
      <w:pPr>
        <w:tabs>
          <w:tab w:val="left" w:pos="515"/>
        </w:tabs>
        <w:spacing w:after="240" w:line="240" w:lineRule="auto"/>
        <w:ind w:left="1494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835EC5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CB4380" w:rsidRDefault="00CB4380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1E4F9A" w:rsidRPr="001E4F9A" w:rsidRDefault="001E4F9A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EB5F19" w:rsidRPr="00CB4380" w:rsidRDefault="00EB5F19" w:rsidP="00CB4380">
      <w:pPr>
        <w:ind w:left="84"/>
        <w:rPr>
          <w:rFonts w:ascii="Calibri" w:hAnsi="Calibri" w:cs="Calibri"/>
          <w:b/>
          <w:bCs/>
          <w:sz w:val="32"/>
          <w:szCs w:val="32"/>
          <w:rtl/>
        </w:rPr>
      </w:pPr>
      <w:r w:rsidRPr="00CB4380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1031"/>
        <w:gridCol w:w="1104"/>
        <w:gridCol w:w="834"/>
        <w:gridCol w:w="869"/>
      </w:tblGrid>
      <w:tr w:rsidR="00DE6900" w:rsidRPr="00CB4380" w:rsidTr="00CB4380">
        <w:trPr>
          <w:jc w:val="center"/>
        </w:trPr>
        <w:tc>
          <w:tcPr>
            <w:tcW w:w="5367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محاضرة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معمل</w:t>
            </w:r>
          </w:p>
        </w:tc>
        <w:tc>
          <w:tcPr>
            <w:tcW w:w="882" w:type="dxa"/>
            <w:shd w:val="clear" w:color="auto" w:fill="D9D9D9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تمارين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مقدمة عامة بالتعريف بكيمياء العقاقير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دراسة الصفات الكيميائية للزيوت الطيارة.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CB438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دراسة الصفات الكيميائية القلويدات، </w:t>
            </w:r>
            <w:r w:rsidR="00CB4380"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>ا</w:t>
            </w:r>
            <w:r w:rsidR="00CB4380" w:rsidRPr="00CB438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لجلايكوسيدات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trHeight w:val="469"/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CB438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استخلاص المكونات الفعالة من النباتات الطبية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ind w:left="720" w:right="-567"/>
              <w:contextualSpacing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trHeight w:val="502"/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جمع النباتات الطبية والتعرف عليها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وفصل المواد والتعرف عليها بالطرق المختلفة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الكشف بالطرق الفيزيائية والكيميائية 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الكشف باستخدام الكروموتوغرافيا والطرق الطيفية.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 طب الاعشاب ضد الاورام السرطانية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 طب الاعشاب والنباتات  ضد مرض السكر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النباتات التي لها فاعلية ضد: ضغط الدم المرتفع، تليف الكبد والتهاباته، الحساسية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دراسة النباتات الطبية التي تستعمل كمبيدات حشرية.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 زراعة الانسجة واهميتها واستخداماتها الطبية. الجزء الاول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DE6900" w:rsidRPr="00CB4380" w:rsidTr="00CB4380">
        <w:trPr>
          <w:jc w:val="center"/>
        </w:trPr>
        <w:tc>
          <w:tcPr>
            <w:tcW w:w="5367" w:type="dxa"/>
            <w:vAlign w:val="center"/>
          </w:tcPr>
          <w:p w:rsidR="00DE6900" w:rsidRPr="00CB4380" w:rsidRDefault="00DE6900" w:rsidP="00DE690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زراعة الانسجة . الجزء الثاني</w:t>
            </w:r>
          </w:p>
        </w:tc>
        <w:tc>
          <w:tcPr>
            <w:tcW w:w="103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</w:tbl>
    <w:p w:rsidR="00DE6900" w:rsidRDefault="00DE6900" w:rsidP="0010102E">
      <w:pPr>
        <w:rPr>
          <w:sz w:val="32"/>
          <w:szCs w:val="32"/>
          <w:rtl/>
          <w:lang w:bidi="ar-LY"/>
        </w:rPr>
      </w:pPr>
    </w:p>
    <w:p w:rsidR="002E0842" w:rsidRPr="00CB4380" w:rsidRDefault="00EB5F19" w:rsidP="0010102E">
      <w:pPr>
        <w:rPr>
          <w:rFonts w:ascii="Calibri" w:hAnsi="Calibri" w:cs="Calibri"/>
          <w:b/>
          <w:bCs/>
          <w:sz w:val="32"/>
          <w:szCs w:val="32"/>
          <w:rtl/>
        </w:rPr>
      </w:pPr>
      <w:r w:rsidRPr="00CB4380">
        <w:rPr>
          <w:rFonts w:ascii="Calibri" w:hAnsi="Calibri" w:cs="Calibri"/>
          <w:b/>
          <w:bCs/>
          <w:sz w:val="32"/>
          <w:szCs w:val="32"/>
          <w:rtl/>
        </w:rPr>
        <w:t>طرق التدريس:</w:t>
      </w:r>
    </w:p>
    <w:p w:rsidR="00CB4380" w:rsidRPr="00DE6900" w:rsidRDefault="00DE6900" w:rsidP="00CB4380">
      <w:pPr>
        <w:autoSpaceDE w:val="0"/>
        <w:autoSpaceDN w:val="0"/>
        <w:adjustRightInd w:val="0"/>
        <w:spacing w:after="0" w:line="240" w:lineRule="auto"/>
        <w:ind w:left="170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محاضرات</w:t>
      </w:r>
      <w:r w:rsidRPr="00DE6900">
        <w:rPr>
          <w:rFonts w:ascii="Simplified Arabic" w:eastAsia="Calibri" w:hAnsi="Simplified Arabic" w:cs="Simplified Arabic"/>
          <w:color w:val="0D0D0D"/>
          <w:sz w:val="28"/>
          <w:szCs w:val="28"/>
        </w:rPr>
        <w:t xml:space="preserve"> </w:t>
      </w:r>
      <w:r w:rsidRPr="00DE6900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 </w:t>
      </w:r>
      <w:r w:rsidR="00CB4380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       </w:t>
      </w:r>
      <w:r w:rsidR="00CB4380">
        <w:rPr>
          <w:rFonts w:ascii="Simplified Arabic" w:eastAsia="Calibri" w:hAnsi="Simplified Arabic" w:cs="Simplified Arabic" w:hint="cs"/>
          <w:color w:val="0D0D0D"/>
          <w:sz w:val="28"/>
          <w:szCs w:val="28"/>
          <w:rtl/>
          <w:lang w:bidi="ar-LY"/>
        </w:rPr>
        <w:t>زيارات</w:t>
      </w:r>
      <w:r w:rsidR="00CB4380" w:rsidRPr="00CB438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 xml:space="preserve"> </w:t>
      </w:r>
      <w:r w:rsidR="00CB4380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                 </w:t>
      </w:r>
      <w:r w:rsidR="00CB4380"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دروس</w:t>
      </w:r>
      <w:r w:rsidR="00CB4380" w:rsidRPr="00DE6900">
        <w:rPr>
          <w:rFonts w:ascii="Simplified Arabic" w:eastAsia="Calibri" w:hAnsi="Simplified Arabic" w:cs="Simplified Arabic"/>
          <w:color w:val="0D0D0D"/>
          <w:sz w:val="28"/>
          <w:szCs w:val="28"/>
        </w:rPr>
        <w:t xml:space="preserve"> </w:t>
      </w:r>
      <w:r w:rsidR="00CB4380"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عملية</w:t>
      </w:r>
    </w:p>
    <w:p w:rsidR="00CB4380" w:rsidRDefault="00CB4380" w:rsidP="00CB4380">
      <w:pPr>
        <w:autoSpaceDE w:val="0"/>
        <w:autoSpaceDN w:val="0"/>
        <w:adjustRightInd w:val="0"/>
        <w:spacing w:after="0" w:line="240" w:lineRule="auto"/>
        <w:ind w:left="170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حلقات النقاش</w:t>
      </w:r>
      <w:r w:rsidRPr="00CB4380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                 </w:t>
      </w:r>
      <w:r w:rsidRPr="00DE6900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عرض </w:t>
      </w:r>
      <w:r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تقاريــــر</w:t>
      </w:r>
    </w:p>
    <w:p w:rsidR="00CB4380" w:rsidRPr="00DE6900" w:rsidRDefault="00CB4380" w:rsidP="00CB4380">
      <w:pPr>
        <w:autoSpaceDE w:val="0"/>
        <w:autoSpaceDN w:val="0"/>
        <w:adjustRightInd w:val="0"/>
        <w:spacing w:after="0" w:line="240" w:lineRule="auto"/>
        <w:ind w:left="170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</w:p>
    <w:p w:rsidR="00EB5F19" w:rsidRPr="00CB4380" w:rsidRDefault="00EB5F19" w:rsidP="00145719">
      <w:pPr>
        <w:rPr>
          <w:rFonts w:ascii="Calibri" w:hAnsi="Calibri" w:cs="Calibri"/>
          <w:b/>
          <w:bCs/>
          <w:sz w:val="32"/>
          <w:szCs w:val="32"/>
          <w:rtl/>
        </w:rPr>
      </w:pPr>
      <w:r w:rsidRPr="00CB4380">
        <w:rPr>
          <w:rFonts w:ascii="Calibri" w:hAnsi="Calibri" w:cs="Calibri"/>
          <w:b/>
          <w:bCs/>
          <w:sz w:val="32"/>
          <w:szCs w:val="32"/>
          <w:rtl/>
        </w:rPr>
        <w:t>طرق التقييم: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5"/>
        <w:gridCol w:w="3081"/>
        <w:gridCol w:w="1597"/>
      </w:tblGrid>
      <w:tr w:rsidR="00DE6900" w:rsidRPr="00CB438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DE6900" w:rsidRPr="00CB438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375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نصفي الاول</w:t>
            </w:r>
          </w:p>
        </w:tc>
        <w:tc>
          <w:tcPr>
            <w:tcW w:w="3081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الاسبوع السادس </w:t>
            </w:r>
          </w:p>
        </w:tc>
        <w:tc>
          <w:tcPr>
            <w:tcW w:w="1597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DE6900" w:rsidRPr="00CB438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375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3081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1597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DE6900" w:rsidRPr="00CB438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375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عملي</w:t>
            </w:r>
          </w:p>
        </w:tc>
        <w:tc>
          <w:tcPr>
            <w:tcW w:w="3081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 الاسبوع الثالث عشر</w:t>
            </w:r>
          </w:p>
        </w:tc>
        <w:tc>
          <w:tcPr>
            <w:tcW w:w="1597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30</w:t>
            </w:r>
          </w:p>
        </w:tc>
      </w:tr>
      <w:tr w:rsidR="00DE6900" w:rsidRPr="00CB438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375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نهائي</w:t>
            </w:r>
          </w:p>
        </w:tc>
        <w:tc>
          <w:tcPr>
            <w:tcW w:w="3081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</w:t>
            </w:r>
            <w:r w:rsidR="00CB4380">
              <w:rPr>
                <w:rFonts w:ascii="Calibri" w:eastAsia="Calibri" w:hAnsi="Calibri" w:cs="Calibri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الثالث عشر</w:t>
            </w:r>
          </w:p>
        </w:tc>
        <w:tc>
          <w:tcPr>
            <w:tcW w:w="1597" w:type="dxa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DE6900" w:rsidRPr="00CB4380" w:rsidTr="00AA058E">
        <w:trPr>
          <w:jc w:val="center"/>
        </w:trPr>
        <w:tc>
          <w:tcPr>
            <w:tcW w:w="6131" w:type="dxa"/>
            <w:gridSpan w:val="3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EB5F19" w:rsidRPr="00CB4380" w:rsidRDefault="00EB5F19" w:rsidP="00EB5F19">
      <w:pPr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CB4380">
        <w:rPr>
          <w:rFonts w:ascii="Calibri" w:hAnsi="Calibri" w:cs="Calibri"/>
          <w:b/>
          <w:bCs/>
          <w:sz w:val="32"/>
          <w:szCs w:val="32"/>
          <w:rtl/>
        </w:rPr>
        <w:lastRenderedPageBreak/>
        <w:t>المراجع: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7054"/>
      </w:tblGrid>
      <w:tr w:rsidR="00DE6900" w:rsidRPr="00CB4380" w:rsidTr="00BC6841">
        <w:trPr>
          <w:cantSplit/>
          <w:trHeight w:val="564"/>
          <w:jc w:val="center"/>
        </w:trPr>
        <w:tc>
          <w:tcPr>
            <w:tcW w:w="1468" w:type="dxa"/>
            <w:shd w:val="clear" w:color="auto" w:fill="D9D9D9"/>
            <w:vAlign w:val="center"/>
          </w:tcPr>
          <w:p w:rsidR="00DE6900" w:rsidRPr="00CB4380" w:rsidRDefault="00DE6900" w:rsidP="00DE6900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7054" w:type="dxa"/>
            <w:shd w:val="clear" w:color="auto" w:fill="D9D9D9"/>
          </w:tcPr>
          <w:p w:rsidR="00DE6900" w:rsidRPr="00CB4380" w:rsidRDefault="00DE6900" w:rsidP="00DE690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المؤلف /السنة/العنوان/الناشر</w:t>
            </w:r>
          </w:p>
        </w:tc>
      </w:tr>
      <w:tr w:rsidR="00DE6900" w:rsidRPr="00CB4380" w:rsidTr="00BC6841">
        <w:trPr>
          <w:cantSplit/>
          <w:trHeight w:val="2418"/>
          <w:jc w:val="center"/>
        </w:trPr>
        <w:tc>
          <w:tcPr>
            <w:tcW w:w="1468" w:type="dxa"/>
            <w:shd w:val="clear" w:color="auto" w:fill="D9D9D9"/>
            <w:textDirection w:val="btLr"/>
            <w:vAlign w:val="center"/>
          </w:tcPr>
          <w:p w:rsidR="00DE6900" w:rsidRPr="00BC6841" w:rsidRDefault="00DE6900" w:rsidP="00BC6841">
            <w:pPr>
              <w:spacing w:after="0" w:line="240" w:lineRule="auto"/>
              <w:ind w:left="113"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6841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054" w:type="dxa"/>
          </w:tcPr>
          <w:p w:rsidR="00DE6900" w:rsidRPr="00CB4380" w:rsidRDefault="00DE6900" w:rsidP="00DE6900">
            <w:pPr>
              <w:spacing w:after="0" w:line="240" w:lineRule="auto"/>
              <w:ind w:left="498" w:hanging="425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rtl/>
              </w:rPr>
              <w:t xml:space="preserve"> 1-</w:t>
            </w: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rtl/>
              </w:rPr>
              <w:tab/>
            </w: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الشحات، نصر ابوزيد.( 1992 ). النباتات العطرية ومنجاتها الزراعية والدوائية. الدار العربية للنشر والتوزيع.</w:t>
            </w:r>
          </w:p>
          <w:p w:rsidR="00DE6900" w:rsidRPr="00CB4380" w:rsidRDefault="00DE6900" w:rsidP="00DE6900">
            <w:pPr>
              <w:spacing w:after="0" w:line="240" w:lineRule="auto"/>
              <w:ind w:left="498" w:hanging="425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2-</w:t>
            </w: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ab/>
              <w:t>الشحات، نصر ابوزيد.( 2000 ). النباتات والاعشاب الطبية. الدار العربية للنشر والتوزيع. الطبعة الثانية</w:t>
            </w:r>
          </w:p>
          <w:p w:rsidR="00DE6900" w:rsidRPr="00CB4380" w:rsidRDefault="00DE6900" w:rsidP="00DE6900">
            <w:pPr>
              <w:spacing w:after="0" w:line="240" w:lineRule="auto"/>
              <w:ind w:left="498" w:hanging="425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3-</w:t>
            </w: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ab/>
              <w:t>هيكل، محمد السيد.( 1988) النباتات الطبية والعطرية كيمياؤها - انتاجها- فوائدها. منشأة المعارف بالإسكندرية.</w:t>
            </w:r>
          </w:p>
          <w:p w:rsidR="00DE6900" w:rsidRPr="00CB4380" w:rsidRDefault="00DE6900" w:rsidP="00CB4380">
            <w:pPr>
              <w:spacing w:after="0" w:line="240" w:lineRule="auto"/>
              <w:ind w:left="498" w:hanging="425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4-  محمود، عبدالحكيم محمود. (2007). اساسيات زراعة الانس</w:t>
            </w:r>
            <w:r w:rsidR="00CB4380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جة النباتية. منشورات جامعة سبها</w:t>
            </w:r>
          </w:p>
        </w:tc>
      </w:tr>
      <w:tr w:rsidR="00DE6900" w:rsidRPr="00CB4380" w:rsidTr="00BC6841">
        <w:trPr>
          <w:cantSplit/>
          <w:trHeight w:val="1970"/>
          <w:jc w:val="center"/>
        </w:trPr>
        <w:tc>
          <w:tcPr>
            <w:tcW w:w="1468" w:type="dxa"/>
            <w:shd w:val="clear" w:color="auto" w:fill="D9D9D9"/>
            <w:textDirection w:val="btLr"/>
            <w:vAlign w:val="center"/>
          </w:tcPr>
          <w:p w:rsidR="00DE6900" w:rsidRPr="00BC6841" w:rsidRDefault="00DE6900" w:rsidP="00BC6841">
            <w:pPr>
              <w:spacing w:after="0" w:line="240" w:lineRule="auto"/>
              <w:ind w:left="113"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6841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كتب مساعدة</w:t>
            </w:r>
          </w:p>
        </w:tc>
        <w:tc>
          <w:tcPr>
            <w:tcW w:w="7054" w:type="dxa"/>
          </w:tcPr>
          <w:p w:rsidR="00DE6900" w:rsidRPr="00CB4380" w:rsidRDefault="00DE6900" w:rsidP="003E1E33">
            <w:pPr>
              <w:numPr>
                <w:ilvl w:val="0"/>
                <w:numId w:val="4"/>
              </w:numPr>
              <w:spacing w:after="0" w:line="240" w:lineRule="auto"/>
              <w:ind w:left="507" w:hanging="431"/>
              <w:contextualSpacing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امين، الرويحة ( 1972 ). التداوي بلا دواء. دار القلم . بيروت . لبنان</w:t>
            </w:r>
          </w:p>
          <w:p w:rsidR="00DE6900" w:rsidRPr="00CB4380" w:rsidRDefault="00DE6900" w:rsidP="003E1E33">
            <w:pPr>
              <w:numPr>
                <w:ilvl w:val="0"/>
                <w:numId w:val="4"/>
              </w:numPr>
              <w:spacing w:after="0" w:line="240" w:lineRule="auto"/>
              <w:ind w:left="507" w:hanging="431"/>
              <w:contextualSpacing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إكرام، طلعت ( 1999 ) اكلات شافية تعالج بها مرضك. دار الطائف للنشر والتوزيع. القاهرة</w:t>
            </w:r>
          </w:p>
          <w:p w:rsidR="00DE6900" w:rsidRPr="00CB4380" w:rsidRDefault="00DE6900" w:rsidP="003E1E33">
            <w:pPr>
              <w:numPr>
                <w:ilvl w:val="0"/>
                <w:numId w:val="4"/>
              </w:numPr>
              <w:spacing w:after="0" w:line="240" w:lineRule="auto"/>
              <w:ind w:left="507" w:hanging="431"/>
              <w:contextualSpacing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محمد، محمود عبدالله ( 2004) معجزه الشفاء بالفواكه والخضروات. مكتبة النافذة. القاهرة</w:t>
            </w:r>
          </w:p>
          <w:p w:rsidR="00DE6900" w:rsidRPr="00CB4380" w:rsidRDefault="00DE6900" w:rsidP="003E1E33">
            <w:pPr>
              <w:numPr>
                <w:ilvl w:val="0"/>
                <w:numId w:val="4"/>
              </w:numPr>
              <w:spacing w:after="0" w:line="240" w:lineRule="auto"/>
              <w:ind w:left="507" w:hanging="431"/>
              <w:contextualSpacing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سلوم، محمد علي، خليفة مصباح ( 2006)  كيمياء النبات، منشورات جامعة سبها.</w:t>
            </w:r>
          </w:p>
        </w:tc>
      </w:tr>
      <w:tr w:rsidR="00DE6900" w:rsidRPr="00CB4380" w:rsidTr="00BC6841">
        <w:trPr>
          <w:cantSplit/>
          <w:trHeight w:val="1319"/>
          <w:jc w:val="center"/>
        </w:trPr>
        <w:tc>
          <w:tcPr>
            <w:tcW w:w="1468" w:type="dxa"/>
            <w:shd w:val="clear" w:color="auto" w:fill="D9D9D9"/>
            <w:textDirection w:val="btLr"/>
            <w:vAlign w:val="center"/>
          </w:tcPr>
          <w:p w:rsidR="00DE6900" w:rsidRPr="00BC6841" w:rsidRDefault="00A86EE4" w:rsidP="00A86EE4">
            <w:pPr>
              <w:spacing w:after="0" w:line="240" w:lineRule="auto"/>
              <w:ind w:left="113"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مواقع </w:t>
            </w: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النت</w:t>
            </w:r>
          </w:p>
        </w:tc>
        <w:tc>
          <w:tcPr>
            <w:tcW w:w="7054" w:type="dxa"/>
          </w:tcPr>
          <w:p w:rsidR="00DE6900" w:rsidRPr="00CB4380" w:rsidRDefault="00DE6900" w:rsidP="003E1E33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CB4380"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  <w:t>www.</w:t>
            </w:r>
            <w:r w:rsidRPr="00CB4380"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  <w:rtl/>
              </w:rPr>
              <w:t xml:space="preserve"> </w:t>
            </w:r>
            <w:r w:rsidRPr="00CB4380"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  <w:t>Konyaseker.com</w:t>
            </w:r>
          </w:p>
          <w:p w:rsidR="00DE6900" w:rsidRPr="00CB4380" w:rsidRDefault="00DE6900" w:rsidP="003E1E33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CB438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www.agricultureegypt.com</w:t>
            </w:r>
          </w:p>
          <w:p w:rsidR="00DE6900" w:rsidRPr="00CB4380" w:rsidRDefault="00DE6900" w:rsidP="003E1E33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CB438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www.maan-ctr.org.com</w:t>
            </w:r>
            <w:r w:rsidRPr="00CB4380"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  <w:rtl/>
              </w:rPr>
              <w:t xml:space="preserve"> </w:t>
            </w:r>
          </w:p>
          <w:p w:rsidR="00DE6900" w:rsidRPr="00CB4380" w:rsidRDefault="00DE6900" w:rsidP="003E1E33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CB438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www. Httpsllacsad.org</w:t>
            </w:r>
          </w:p>
          <w:p w:rsidR="00DE6900" w:rsidRPr="00CB4380" w:rsidRDefault="00DE6900" w:rsidP="003E1E33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  <w:rtl/>
              </w:rPr>
            </w:pPr>
            <w:r w:rsidRPr="00CB438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www.msdmanuals.com</w:t>
            </w:r>
            <w:r w:rsidRPr="00CB4380">
              <w:rPr>
                <w:rFonts w:ascii="Calibri" w:eastAsia="Calibri" w:hAnsi="Calibri" w:cs="Calibri"/>
                <w:b/>
                <w:bCs/>
                <w:i/>
                <w:iCs/>
                <w:color w:val="0D0D0D"/>
                <w:sz w:val="20"/>
                <w:szCs w:val="20"/>
                <w:rtl/>
              </w:rPr>
              <w:t xml:space="preserve"> </w:t>
            </w:r>
          </w:p>
        </w:tc>
      </w:tr>
    </w:tbl>
    <w:p w:rsidR="002E0842" w:rsidRDefault="002E0842" w:rsidP="00EB5F19">
      <w:pPr>
        <w:rPr>
          <w:sz w:val="32"/>
          <w:szCs w:val="32"/>
          <w:rtl/>
          <w:lang w:bidi="ar-LY"/>
        </w:rPr>
      </w:pPr>
    </w:p>
    <w:p w:rsidR="00DD0AAC" w:rsidRDefault="00DD0AAC" w:rsidP="00BC684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DD0AAC" w:rsidRDefault="00DD0AAC" w:rsidP="00BC684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1643CC" w:rsidRPr="00DD0AAC" w:rsidRDefault="00BC6841" w:rsidP="00BC684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bookmarkStart w:id="0" w:name="_GoBack"/>
      <w:bookmarkEnd w:id="0"/>
      <w:r w:rsidRPr="00DD0AAC">
        <w:rPr>
          <w:rFonts w:ascii="Calibri" w:hAnsi="Calibri" w:cs="Calibri"/>
          <w:b/>
          <w:bCs/>
          <w:sz w:val="28"/>
          <w:szCs w:val="28"/>
          <w:rtl/>
        </w:rPr>
        <w:t xml:space="preserve">رئيس القسم: ا.مبروكة </w:t>
      </w:r>
      <w:r w:rsidRPr="00DD0AAC">
        <w:rPr>
          <w:rFonts w:ascii="Calibri" w:hAnsi="Calibri" w:cs="Calibri" w:hint="cs"/>
          <w:b/>
          <w:bCs/>
          <w:sz w:val="28"/>
          <w:szCs w:val="28"/>
          <w:rtl/>
        </w:rPr>
        <w:t xml:space="preserve">محمد عبدالله </w:t>
      </w:r>
    </w:p>
    <w:p w:rsidR="001643CC" w:rsidRPr="00DD0AAC" w:rsidRDefault="001643CC" w:rsidP="00BC684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D0AAC">
        <w:rPr>
          <w:rFonts w:ascii="Calibri" w:hAnsi="Calibri" w:cs="Calibri"/>
          <w:b/>
          <w:bCs/>
          <w:sz w:val="28"/>
          <w:szCs w:val="28"/>
          <w:rtl/>
        </w:rPr>
        <w:t>منسق الجودة: أ. حنان الحاج علي</w:t>
      </w:r>
    </w:p>
    <w:p w:rsidR="001643CC" w:rsidRPr="00DD0AAC" w:rsidRDefault="001643CC" w:rsidP="00DD0AAC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D0AAC">
        <w:rPr>
          <w:rFonts w:ascii="Calibri" w:hAnsi="Calibri" w:cs="Calibri"/>
          <w:b/>
          <w:bCs/>
          <w:sz w:val="28"/>
          <w:szCs w:val="28"/>
          <w:rtl/>
        </w:rPr>
        <w:t>رئيس قسم الجودة:/ أ. خديجة عبدالسلام سعد</w:t>
      </w:r>
    </w:p>
    <w:p w:rsidR="00EB5F19" w:rsidRPr="00DD0AAC" w:rsidRDefault="00EB5F19" w:rsidP="00EB5F19">
      <w:pPr>
        <w:rPr>
          <w:sz w:val="28"/>
          <w:szCs w:val="28"/>
          <w:rtl/>
        </w:rPr>
      </w:pPr>
    </w:p>
    <w:p w:rsidR="00EB5F19" w:rsidRDefault="00EB5F19" w:rsidP="00EB5F19">
      <w:pPr>
        <w:rPr>
          <w:sz w:val="32"/>
          <w:szCs w:val="32"/>
          <w:rtl/>
        </w:rPr>
      </w:pPr>
    </w:p>
    <w:p w:rsidR="00EB5F19" w:rsidRPr="00B13B9A" w:rsidRDefault="00EB5F19" w:rsidP="00EB5F19">
      <w:pPr>
        <w:rPr>
          <w:sz w:val="32"/>
          <w:szCs w:val="32"/>
          <w:rtl/>
        </w:rPr>
      </w:pPr>
    </w:p>
    <w:sectPr w:rsidR="00EB5F19" w:rsidRPr="00B13B9A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57" w:rsidRDefault="00416D57" w:rsidP="003A43EA">
      <w:pPr>
        <w:spacing w:after="0" w:line="240" w:lineRule="auto"/>
      </w:pPr>
      <w:r>
        <w:separator/>
      </w:r>
    </w:p>
  </w:endnote>
  <w:endnote w:type="continuationSeparator" w:id="0">
    <w:p w:rsidR="00416D57" w:rsidRDefault="00416D57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AAC" w:rsidRPr="00DD0AA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57" w:rsidRDefault="00416D57" w:rsidP="003A43EA">
      <w:pPr>
        <w:spacing w:after="0" w:line="240" w:lineRule="auto"/>
      </w:pPr>
      <w:r>
        <w:separator/>
      </w:r>
    </w:p>
  </w:footnote>
  <w:footnote w:type="continuationSeparator" w:id="0">
    <w:p w:rsidR="00416D57" w:rsidRDefault="00416D57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9E8"/>
    <w:multiLevelType w:val="hybridMultilevel"/>
    <w:tmpl w:val="1EF4C416"/>
    <w:lvl w:ilvl="0" w:tplc="18B65330">
      <w:start w:val="1"/>
      <w:numFmt w:val="bullet"/>
      <w:lvlText w:val="‒"/>
      <w:lvlJc w:val="left"/>
      <w:pPr>
        <w:ind w:left="720" w:hanging="360"/>
      </w:pPr>
      <w:rPr>
        <w:rFonts w:ascii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75E9C"/>
    <w:multiLevelType w:val="hybridMultilevel"/>
    <w:tmpl w:val="7258F836"/>
    <w:lvl w:ilvl="0" w:tplc="17D0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30FC"/>
    <w:multiLevelType w:val="hybridMultilevel"/>
    <w:tmpl w:val="6AC0A418"/>
    <w:lvl w:ilvl="0" w:tplc="6C6836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76FA0"/>
    <w:rsid w:val="00087AB8"/>
    <w:rsid w:val="00093CC4"/>
    <w:rsid w:val="000B3D75"/>
    <w:rsid w:val="000B755A"/>
    <w:rsid w:val="000B7884"/>
    <w:rsid w:val="0010102E"/>
    <w:rsid w:val="00113883"/>
    <w:rsid w:val="00120946"/>
    <w:rsid w:val="00131ED3"/>
    <w:rsid w:val="0014399B"/>
    <w:rsid w:val="00145719"/>
    <w:rsid w:val="00150541"/>
    <w:rsid w:val="001643CC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4599D"/>
    <w:rsid w:val="00295CE1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1E33"/>
    <w:rsid w:val="003E4252"/>
    <w:rsid w:val="003E7B32"/>
    <w:rsid w:val="003F108D"/>
    <w:rsid w:val="00406E39"/>
    <w:rsid w:val="00410D61"/>
    <w:rsid w:val="00415616"/>
    <w:rsid w:val="00416D57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A63"/>
    <w:rsid w:val="00545B6B"/>
    <w:rsid w:val="00545D94"/>
    <w:rsid w:val="00554FDF"/>
    <w:rsid w:val="005611B2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2B69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75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A32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37748"/>
    <w:rsid w:val="00A511D4"/>
    <w:rsid w:val="00A567BA"/>
    <w:rsid w:val="00A86EE4"/>
    <w:rsid w:val="00AA183A"/>
    <w:rsid w:val="00AC01A4"/>
    <w:rsid w:val="00AC2DDB"/>
    <w:rsid w:val="00AE3B6B"/>
    <w:rsid w:val="00AF653B"/>
    <w:rsid w:val="00B0468E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C6841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576AE"/>
    <w:rsid w:val="00C61AF6"/>
    <w:rsid w:val="00C63572"/>
    <w:rsid w:val="00C6765B"/>
    <w:rsid w:val="00C707AA"/>
    <w:rsid w:val="00C715CE"/>
    <w:rsid w:val="00C8614A"/>
    <w:rsid w:val="00C87280"/>
    <w:rsid w:val="00C965C5"/>
    <w:rsid w:val="00CB4380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5FC"/>
    <w:rsid w:val="00D91DB6"/>
    <w:rsid w:val="00DA421D"/>
    <w:rsid w:val="00DB2C82"/>
    <w:rsid w:val="00DB4A43"/>
    <w:rsid w:val="00DB71C5"/>
    <w:rsid w:val="00DC3F71"/>
    <w:rsid w:val="00DC581A"/>
    <w:rsid w:val="00DD043F"/>
    <w:rsid w:val="00DD0AAC"/>
    <w:rsid w:val="00DE04B2"/>
    <w:rsid w:val="00DE6900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3EEFFB-41DA-7E46-9E3E-AE5E843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5172-52E0-43CE-B5EF-357A0968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6</cp:revision>
  <cp:lastPrinted>2018-05-13T07:39:00Z</cp:lastPrinted>
  <dcterms:created xsi:type="dcterms:W3CDTF">2022-06-07T02:37:00Z</dcterms:created>
  <dcterms:modified xsi:type="dcterms:W3CDTF">2022-06-08T21:22:00Z</dcterms:modified>
</cp:coreProperties>
</file>